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752" w:rsidRPr="00B32412" w:rsidRDefault="00D76752" w:rsidP="00D76752">
      <w:pPr>
        <w:rPr>
          <w:rFonts w:asciiTheme="minorHAnsi" w:hAnsiTheme="minorHAnsi" w:cstheme="minorHAnsi"/>
          <w:b/>
          <w:sz w:val="24"/>
          <w:szCs w:val="24"/>
        </w:rPr>
      </w:pPr>
    </w:p>
    <w:p w:rsidR="002A22C3" w:rsidRDefault="002A22C3" w:rsidP="00D76752">
      <w:pPr>
        <w:jc w:val="center"/>
        <w:rPr>
          <w:rFonts w:asciiTheme="minorHAnsi" w:hAnsiTheme="minorHAnsi" w:cstheme="minorHAnsi"/>
          <w:b/>
          <w:i/>
          <w:sz w:val="28"/>
          <w:szCs w:val="28"/>
        </w:rPr>
      </w:pPr>
    </w:p>
    <w:p w:rsidR="002A22C3" w:rsidRDefault="002A22C3" w:rsidP="00D76752">
      <w:pPr>
        <w:jc w:val="center"/>
        <w:rPr>
          <w:rFonts w:asciiTheme="minorHAnsi" w:hAnsiTheme="minorHAnsi" w:cstheme="minorHAnsi"/>
          <w:b/>
          <w:i/>
          <w:sz w:val="28"/>
          <w:szCs w:val="28"/>
        </w:rPr>
      </w:pPr>
    </w:p>
    <w:p w:rsidR="002A22C3" w:rsidRDefault="002A22C3" w:rsidP="00D76752">
      <w:pPr>
        <w:jc w:val="center"/>
        <w:rPr>
          <w:rFonts w:asciiTheme="minorHAnsi" w:hAnsiTheme="minorHAnsi" w:cstheme="minorHAnsi"/>
          <w:b/>
          <w:i/>
          <w:sz w:val="28"/>
          <w:szCs w:val="28"/>
        </w:rPr>
      </w:pPr>
    </w:p>
    <w:p w:rsidR="002A22C3" w:rsidRDefault="002A22C3" w:rsidP="00D76752">
      <w:pPr>
        <w:jc w:val="center"/>
        <w:rPr>
          <w:rFonts w:asciiTheme="minorHAnsi" w:hAnsiTheme="minorHAnsi" w:cstheme="minorHAnsi"/>
          <w:b/>
          <w:i/>
          <w:sz w:val="28"/>
          <w:szCs w:val="28"/>
        </w:rPr>
      </w:pPr>
    </w:p>
    <w:p w:rsidR="002A22C3" w:rsidRDefault="002A22C3" w:rsidP="00D76752">
      <w:pPr>
        <w:jc w:val="center"/>
        <w:rPr>
          <w:rFonts w:asciiTheme="minorHAnsi" w:hAnsiTheme="minorHAnsi" w:cstheme="minorHAnsi"/>
          <w:b/>
          <w:i/>
          <w:sz w:val="28"/>
          <w:szCs w:val="28"/>
        </w:rPr>
      </w:pPr>
    </w:p>
    <w:p w:rsidR="00D76752" w:rsidRDefault="00D76752" w:rsidP="00D76752">
      <w:pPr>
        <w:jc w:val="center"/>
        <w:rPr>
          <w:rFonts w:asciiTheme="minorHAnsi" w:hAnsiTheme="minorHAnsi" w:cstheme="minorHAnsi"/>
          <w:b/>
          <w:i/>
          <w:sz w:val="28"/>
          <w:szCs w:val="28"/>
        </w:rPr>
      </w:pPr>
      <w:r w:rsidRPr="00B32412">
        <w:rPr>
          <w:rFonts w:asciiTheme="minorHAnsi" w:hAnsiTheme="minorHAnsi" w:cstheme="minorHAnsi"/>
          <w:b/>
          <w:i/>
          <w:sz w:val="28"/>
          <w:szCs w:val="28"/>
        </w:rPr>
        <w:t>Zapytanie ofertowe</w:t>
      </w:r>
      <w:r w:rsidRPr="00B32412">
        <w:rPr>
          <w:rFonts w:asciiTheme="minorHAnsi" w:hAnsiTheme="minorHAnsi" w:cstheme="minorHAnsi"/>
          <w:sz w:val="28"/>
          <w:szCs w:val="28"/>
        </w:rPr>
        <w:t xml:space="preserve"> </w:t>
      </w:r>
      <w:r w:rsidRPr="00B32412">
        <w:rPr>
          <w:rFonts w:asciiTheme="minorHAnsi" w:hAnsiTheme="minorHAnsi" w:cstheme="minorHAnsi"/>
          <w:b/>
          <w:i/>
          <w:sz w:val="28"/>
          <w:szCs w:val="28"/>
        </w:rPr>
        <w:t xml:space="preserve">na opracowanie planu zagospodarowania </w:t>
      </w:r>
    </w:p>
    <w:p w:rsidR="00D76752" w:rsidRDefault="00D76752" w:rsidP="00D76752">
      <w:pPr>
        <w:jc w:val="center"/>
        <w:rPr>
          <w:rFonts w:asciiTheme="minorHAnsi" w:hAnsiTheme="minorHAnsi" w:cstheme="minorHAnsi"/>
          <w:b/>
          <w:i/>
          <w:sz w:val="28"/>
          <w:szCs w:val="28"/>
        </w:rPr>
      </w:pPr>
      <w:r w:rsidRPr="00B32412">
        <w:rPr>
          <w:rFonts w:asciiTheme="minorHAnsi" w:hAnsiTheme="minorHAnsi" w:cstheme="minorHAnsi"/>
          <w:b/>
          <w:i/>
          <w:sz w:val="28"/>
          <w:szCs w:val="28"/>
        </w:rPr>
        <w:t xml:space="preserve">dla ROD „Podgórze” w Krakowie  </w:t>
      </w:r>
    </w:p>
    <w:p w:rsidR="00D76752" w:rsidRPr="00B32412" w:rsidRDefault="00D76752" w:rsidP="00D76752">
      <w:pPr>
        <w:jc w:val="center"/>
        <w:rPr>
          <w:rFonts w:asciiTheme="minorHAnsi" w:hAnsiTheme="minorHAnsi" w:cstheme="minorHAnsi"/>
          <w:i/>
          <w:color w:val="0070C0"/>
          <w:sz w:val="28"/>
          <w:szCs w:val="28"/>
        </w:rPr>
      </w:pPr>
    </w:p>
    <w:tbl>
      <w:tblPr>
        <w:tblW w:w="0" w:type="auto"/>
        <w:tblInd w:w="5900" w:type="dxa"/>
        <w:tblLayout w:type="fixed"/>
        <w:tblLook w:val="0000" w:firstRow="0" w:lastRow="0" w:firstColumn="0" w:lastColumn="0" w:noHBand="0" w:noVBand="0"/>
      </w:tblPr>
      <w:tblGrid>
        <w:gridCol w:w="3442"/>
      </w:tblGrid>
      <w:tr w:rsidR="00D76752" w:rsidRPr="00B32412" w:rsidTr="00B2732F">
        <w:trPr>
          <w:trHeight w:val="423"/>
        </w:trPr>
        <w:tc>
          <w:tcPr>
            <w:tcW w:w="3442" w:type="dxa"/>
            <w:tcBorders>
              <w:top w:val="dotted" w:sz="4" w:space="0" w:color="000000"/>
              <w:left w:val="dotted" w:sz="4" w:space="0" w:color="000000"/>
              <w:bottom w:val="dotted" w:sz="4" w:space="0" w:color="000000"/>
              <w:right w:val="dotted" w:sz="4" w:space="0" w:color="000000"/>
            </w:tcBorders>
            <w:shd w:val="clear" w:color="auto" w:fill="auto"/>
            <w:tcMar>
              <w:top w:w="57" w:type="dxa"/>
              <w:left w:w="57" w:type="dxa"/>
              <w:bottom w:w="57" w:type="dxa"/>
              <w:right w:w="57" w:type="dxa"/>
            </w:tcMar>
            <w:vAlign w:val="center"/>
          </w:tcPr>
          <w:p w:rsidR="00D76752" w:rsidRPr="002A22C3" w:rsidRDefault="002A22C3" w:rsidP="00B2732F">
            <w:pPr>
              <w:snapToGrid w:val="0"/>
              <w:rPr>
                <w:rFonts w:asciiTheme="minorHAnsi" w:hAnsiTheme="minorHAnsi" w:cstheme="minorHAnsi"/>
                <w:b/>
                <w:i/>
                <w:color w:val="0070C0"/>
                <w:sz w:val="24"/>
                <w:szCs w:val="24"/>
              </w:rPr>
            </w:pPr>
            <w:r>
              <w:rPr>
                <w:rFonts w:asciiTheme="minorHAnsi" w:hAnsiTheme="minorHAnsi" w:cstheme="minorHAnsi"/>
                <w:b/>
                <w:i/>
                <w:sz w:val="24"/>
                <w:szCs w:val="24"/>
              </w:rPr>
              <w:t xml:space="preserve">           </w:t>
            </w:r>
            <w:r w:rsidRPr="002A22C3">
              <w:rPr>
                <w:rFonts w:asciiTheme="minorHAnsi" w:hAnsiTheme="minorHAnsi" w:cstheme="minorHAnsi"/>
                <w:b/>
                <w:i/>
                <w:sz w:val="24"/>
                <w:szCs w:val="24"/>
              </w:rPr>
              <w:t>18 lipca 2023 roku</w:t>
            </w:r>
          </w:p>
        </w:tc>
      </w:tr>
    </w:tbl>
    <w:p w:rsidR="00D76752" w:rsidRPr="00B32412" w:rsidRDefault="00D76752" w:rsidP="00D76752">
      <w:pPr>
        <w:ind w:left="6372" w:firstLine="708"/>
        <w:jc w:val="center"/>
        <w:rPr>
          <w:rFonts w:asciiTheme="minorHAnsi" w:hAnsiTheme="minorHAnsi" w:cstheme="minorHAnsi"/>
        </w:rPr>
      </w:pPr>
      <w:r w:rsidRPr="00B32412">
        <w:rPr>
          <w:rFonts w:asciiTheme="minorHAnsi" w:hAnsiTheme="minorHAnsi" w:cstheme="minorHAnsi"/>
        </w:rPr>
        <w:t>Data</w:t>
      </w:r>
      <w:r w:rsidRPr="00B32412">
        <w:rPr>
          <w:rFonts w:asciiTheme="minorHAnsi" w:hAnsiTheme="minorHAnsi" w:cstheme="minorHAnsi"/>
        </w:rPr>
        <w:tab/>
      </w:r>
      <w:r w:rsidRPr="00B32412">
        <w:rPr>
          <w:rFonts w:asciiTheme="minorHAnsi" w:hAnsiTheme="minorHAnsi" w:cstheme="minorHAnsi"/>
        </w:rPr>
        <w:tab/>
      </w:r>
    </w:p>
    <w:tbl>
      <w:tblPr>
        <w:tblW w:w="0" w:type="auto"/>
        <w:tblInd w:w="-20" w:type="dxa"/>
        <w:tblLayout w:type="fixed"/>
        <w:tblLook w:val="0000" w:firstRow="0" w:lastRow="0" w:firstColumn="0" w:lastColumn="0" w:noHBand="0" w:noVBand="0"/>
      </w:tblPr>
      <w:tblGrid>
        <w:gridCol w:w="4543"/>
      </w:tblGrid>
      <w:tr w:rsidR="00D76752" w:rsidRPr="00B32412" w:rsidTr="00B2732F">
        <w:trPr>
          <w:trHeight w:val="930"/>
        </w:trPr>
        <w:tc>
          <w:tcPr>
            <w:tcW w:w="4543" w:type="dxa"/>
            <w:tcBorders>
              <w:top w:val="dotted" w:sz="4" w:space="0" w:color="000000"/>
              <w:left w:val="dotted" w:sz="4" w:space="0" w:color="000000"/>
              <w:bottom w:val="dotted" w:sz="4" w:space="0" w:color="000000"/>
              <w:right w:val="dotted" w:sz="4" w:space="0" w:color="000000"/>
            </w:tcBorders>
            <w:shd w:val="clear" w:color="auto" w:fill="auto"/>
          </w:tcPr>
          <w:p w:rsidR="00D76752" w:rsidRPr="00B32412" w:rsidRDefault="00D76752" w:rsidP="00B2732F">
            <w:pPr>
              <w:snapToGrid w:val="0"/>
              <w:spacing w:before="120"/>
              <w:rPr>
                <w:rFonts w:asciiTheme="minorHAnsi" w:hAnsiTheme="minorHAnsi" w:cstheme="minorHAnsi"/>
                <w:b/>
                <w:sz w:val="24"/>
                <w:szCs w:val="24"/>
              </w:rPr>
            </w:pPr>
            <w:r w:rsidRPr="00B32412">
              <w:rPr>
                <w:rFonts w:asciiTheme="minorHAnsi" w:hAnsiTheme="minorHAnsi" w:cstheme="minorHAnsi"/>
                <w:b/>
                <w:sz w:val="24"/>
                <w:szCs w:val="24"/>
              </w:rPr>
              <w:t>Polski Związek Działkowców</w:t>
            </w:r>
          </w:p>
          <w:p w:rsidR="00D76752" w:rsidRPr="00B32412" w:rsidRDefault="00D76752" w:rsidP="00B2732F">
            <w:pPr>
              <w:snapToGrid w:val="0"/>
              <w:rPr>
                <w:rFonts w:asciiTheme="minorHAnsi" w:hAnsiTheme="minorHAnsi" w:cstheme="minorHAnsi"/>
                <w:b/>
                <w:sz w:val="24"/>
                <w:szCs w:val="24"/>
              </w:rPr>
            </w:pPr>
            <w:r w:rsidRPr="00B32412">
              <w:rPr>
                <w:rFonts w:asciiTheme="minorHAnsi" w:hAnsiTheme="minorHAnsi" w:cstheme="minorHAnsi"/>
                <w:b/>
                <w:sz w:val="24"/>
                <w:szCs w:val="24"/>
              </w:rPr>
              <w:t>Rodzinny Ogród Działkowy „Podgórze”</w:t>
            </w:r>
          </w:p>
          <w:p w:rsidR="00D76752" w:rsidRPr="00B32412" w:rsidRDefault="00D76752" w:rsidP="00B2732F">
            <w:pPr>
              <w:snapToGrid w:val="0"/>
              <w:rPr>
                <w:rFonts w:asciiTheme="minorHAnsi" w:hAnsiTheme="minorHAnsi" w:cstheme="minorHAnsi"/>
                <w:b/>
                <w:sz w:val="24"/>
                <w:szCs w:val="24"/>
              </w:rPr>
            </w:pPr>
            <w:r w:rsidRPr="00B32412">
              <w:rPr>
                <w:rFonts w:asciiTheme="minorHAnsi" w:hAnsiTheme="minorHAnsi" w:cstheme="minorHAnsi"/>
                <w:b/>
                <w:sz w:val="24"/>
                <w:szCs w:val="24"/>
              </w:rPr>
              <w:t>ul. Za Torem 24</w:t>
            </w:r>
          </w:p>
          <w:p w:rsidR="00D76752" w:rsidRPr="00B32412" w:rsidRDefault="00D76752" w:rsidP="00B2732F">
            <w:pPr>
              <w:snapToGrid w:val="0"/>
              <w:rPr>
                <w:rFonts w:asciiTheme="minorHAnsi" w:hAnsiTheme="minorHAnsi" w:cstheme="minorHAnsi"/>
                <w:b/>
                <w:sz w:val="24"/>
                <w:szCs w:val="24"/>
              </w:rPr>
            </w:pPr>
            <w:r w:rsidRPr="00B32412">
              <w:rPr>
                <w:rFonts w:asciiTheme="minorHAnsi" w:hAnsiTheme="minorHAnsi" w:cstheme="minorHAnsi"/>
                <w:b/>
                <w:sz w:val="24"/>
                <w:szCs w:val="24"/>
              </w:rPr>
              <w:t>30-542 Kraków</w:t>
            </w:r>
          </w:p>
          <w:p w:rsidR="00D76752" w:rsidRPr="00B32412" w:rsidRDefault="00D76752" w:rsidP="00B2732F">
            <w:pPr>
              <w:snapToGrid w:val="0"/>
              <w:rPr>
                <w:rFonts w:asciiTheme="minorHAnsi" w:hAnsiTheme="minorHAnsi" w:cstheme="minorHAnsi"/>
                <w:b/>
                <w:sz w:val="24"/>
                <w:szCs w:val="24"/>
              </w:rPr>
            </w:pPr>
          </w:p>
          <w:p w:rsidR="00D76752" w:rsidRPr="00B32412" w:rsidRDefault="00D76752" w:rsidP="00B2732F">
            <w:pPr>
              <w:snapToGrid w:val="0"/>
              <w:rPr>
                <w:rFonts w:asciiTheme="minorHAnsi" w:hAnsiTheme="minorHAnsi" w:cstheme="minorHAnsi"/>
                <w:b/>
                <w:sz w:val="24"/>
                <w:szCs w:val="24"/>
              </w:rPr>
            </w:pPr>
            <w:r w:rsidRPr="00B32412">
              <w:rPr>
                <w:rFonts w:asciiTheme="minorHAnsi" w:hAnsiTheme="minorHAnsi" w:cstheme="minorHAnsi"/>
                <w:b/>
                <w:sz w:val="24"/>
                <w:szCs w:val="24"/>
              </w:rPr>
              <w:t xml:space="preserve">NIP 679 280 01 26 </w:t>
            </w:r>
          </w:p>
          <w:p w:rsidR="00D76752" w:rsidRPr="00B32412" w:rsidRDefault="00D76752" w:rsidP="00B2732F">
            <w:pPr>
              <w:snapToGrid w:val="0"/>
              <w:spacing w:after="120"/>
              <w:rPr>
                <w:rFonts w:asciiTheme="minorHAnsi" w:hAnsiTheme="minorHAnsi" w:cstheme="minorHAnsi"/>
                <w:sz w:val="24"/>
                <w:szCs w:val="24"/>
              </w:rPr>
            </w:pPr>
            <w:r w:rsidRPr="00B32412">
              <w:rPr>
                <w:rFonts w:asciiTheme="minorHAnsi" w:hAnsiTheme="minorHAnsi" w:cstheme="minorHAnsi"/>
                <w:b/>
                <w:sz w:val="24"/>
                <w:szCs w:val="24"/>
              </w:rPr>
              <w:t>Regon 00701591514197</w:t>
            </w:r>
          </w:p>
        </w:tc>
      </w:tr>
    </w:tbl>
    <w:p w:rsidR="00D76752" w:rsidRPr="00B32412" w:rsidRDefault="00D76752" w:rsidP="00D76752">
      <w:pPr>
        <w:ind w:left="284"/>
        <w:rPr>
          <w:rFonts w:asciiTheme="minorHAnsi" w:hAnsiTheme="minorHAnsi" w:cstheme="minorHAnsi"/>
        </w:rPr>
      </w:pPr>
      <w:r w:rsidRPr="00B32412">
        <w:rPr>
          <w:rFonts w:asciiTheme="minorHAnsi" w:hAnsiTheme="minorHAnsi" w:cstheme="minorHAnsi"/>
        </w:rPr>
        <w:t xml:space="preserve">Dane identyfikacyjne zamawiającego </w:t>
      </w:r>
    </w:p>
    <w:p w:rsidR="00D76752" w:rsidRDefault="00D76752" w:rsidP="00D76752">
      <w:pPr>
        <w:rPr>
          <w:rFonts w:asciiTheme="minorHAnsi" w:hAnsiTheme="minorHAnsi" w:cstheme="minorHAnsi"/>
        </w:rPr>
      </w:pPr>
    </w:p>
    <w:p w:rsidR="002A22C3" w:rsidRPr="00B32412" w:rsidRDefault="002A22C3" w:rsidP="00D76752">
      <w:pPr>
        <w:rPr>
          <w:rFonts w:asciiTheme="minorHAnsi" w:hAnsiTheme="minorHAnsi" w:cstheme="minorHAnsi"/>
          <w:b/>
          <w:sz w:val="24"/>
          <w:szCs w:val="24"/>
        </w:rPr>
      </w:pPr>
    </w:p>
    <w:p w:rsidR="00D76752" w:rsidRPr="00B32412" w:rsidRDefault="00D76752" w:rsidP="00D76752">
      <w:pPr>
        <w:rPr>
          <w:rFonts w:asciiTheme="minorHAnsi" w:hAnsiTheme="minorHAnsi" w:cstheme="minorHAnsi"/>
          <w:b/>
          <w:sz w:val="24"/>
          <w:szCs w:val="24"/>
        </w:rPr>
      </w:pPr>
    </w:p>
    <w:p w:rsidR="00D76752" w:rsidRPr="00B32412" w:rsidRDefault="00D76752" w:rsidP="002A22C3">
      <w:pPr>
        <w:spacing w:after="120"/>
        <w:rPr>
          <w:rFonts w:asciiTheme="minorHAnsi" w:hAnsiTheme="minorHAnsi" w:cstheme="minorHAnsi"/>
          <w:sz w:val="24"/>
          <w:szCs w:val="24"/>
        </w:rPr>
      </w:pPr>
      <w:r w:rsidRPr="00B32412">
        <w:rPr>
          <w:rFonts w:asciiTheme="minorHAnsi" w:hAnsiTheme="minorHAnsi" w:cstheme="minorHAnsi"/>
          <w:sz w:val="24"/>
          <w:szCs w:val="24"/>
        </w:rPr>
        <w:t>Opis przedmiotu zamówienia</w:t>
      </w:r>
    </w:p>
    <w:tbl>
      <w:tblPr>
        <w:tblW w:w="0" w:type="auto"/>
        <w:tblInd w:w="-20" w:type="dxa"/>
        <w:tblLayout w:type="fixed"/>
        <w:tblLook w:val="0000" w:firstRow="0" w:lastRow="0" w:firstColumn="0" w:lastColumn="0" w:noHBand="0" w:noVBand="0"/>
      </w:tblPr>
      <w:tblGrid>
        <w:gridCol w:w="9326"/>
      </w:tblGrid>
      <w:tr w:rsidR="00D76752" w:rsidRPr="00B32412" w:rsidTr="00B2732F">
        <w:tc>
          <w:tcPr>
            <w:tcW w:w="9326" w:type="dxa"/>
            <w:tcBorders>
              <w:top w:val="single" w:sz="4" w:space="0" w:color="000000"/>
              <w:left w:val="single" w:sz="4" w:space="0" w:color="000000"/>
              <w:bottom w:val="single" w:sz="4" w:space="0" w:color="000000"/>
              <w:right w:val="single" w:sz="4" w:space="0" w:color="000000"/>
            </w:tcBorders>
            <w:shd w:val="clear" w:color="auto" w:fill="auto"/>
          </w:tcPr>
          <w:p w:rsidR="00D76752" w:rsidRPr="00B32412" w:rsidRDefault="00D76752" w:rsidP="00B2732F">
            <w:pPr>
              <w:snapToGrid w:val="0"/>
              <w:jc w:val="both"/>
              <w:rPr>
                <w:rFonts w:asciiTheme="minorHAnsi" w:hAnsiTheme="minorHAnsi" w:cstheme="minorHAnsi"/>
                <w:b/>
                <w:sz w:val="24"/>
                <w:szCs w:val="24"/>
              </w:rPr>
            </w:pPr>
          </w:p>
          <w:p w:rsidR="002A22C3" w:rsidRDefault="002A22C3" w:rsidP="002A22C3">
            <w:pPr>
              <w:jc w:val="center"/>
              <w:rPr>
                <w:rFonts w:asciiTheme="minorHAnsi" w:hAnsiTheme="minorHAnsi" w:cstheme="minorHAnsi"/>
                <w:b/>
                <w:i/>
                <w:sz w:val="24"/>
                <w:szCs w:val="24"/>
              </w:rPr>
            </w:pPr>
            <w:r w:rsidRPr="002A22C3">
              <w:rPr>
                <w:rFonts w:asciiTheme="minorHAnsi" w:hAnsiTheme="minorHAnsi" w:cstheme="minorHAnsi"/>
                <w:b/>
                <w:i/>
                <w:sz w:val="24"/>
                <w:szCs w:val="24"/>
              </w:rPr>
              <w:t>Opracowanie planu zagospodarowania obejmuj</w:t>
            </w:r>
            <w:r>
              <w:rPr>
                <w:rFonts w:asciiTheme="minorHAnsi" w:hAnsiTheme="minorHAnsi" w:cstheme="minorHAnsi"/>
                <w:b/>
                <w:i/>
                <w:sz w:val="24"/>
                <w:szCs w:val="24"/>
              </w:rPr>
              <w:t>ącego</w:t>
            </w:r>
            <w:r w:rsidRPr="002A22C3">
              <w:rPr>
                <w:rFonts w:asciiTheme="minorHAnsi" w:hAnsiTheme="minorHAnsi" w:cstheme="minorHAnsi"/>
                <w:b/>
                <w:i/>
                <w:sz w:val="24"/>
                <w:szCs w:val="24"/>
              </w:rPr>
              <w:t xml:space="preserve"> etapy prac</w:t>
            </w:r>
            <w:r>
              <w:rPr>
                <w:rFonts w:asciiTheme="minorHAnsi" w:hAnsiTheme="minorHAnsi" w:cstheme="minorHAnsi"/>
                <w:b/>
                <w:i/>
                <w:sz w:val="24"/>
                <w:szCs w:val="24"/>
              </w:rPr>
              <w:t xml:space="preserve"> z</w:t>
            </w:r>
            <w:r w:rsidR="00D76752" w:rsidRPr="00B32412">
              <w:rPr>
                <w:rFonts w:asciiTheme="minorHAnsi" w:hAnsiTheme="minorHAnsi" w:cstheme="minorHAnsi"/>
                <w:b/>
                <w:i/>
                <w:sz w:val="24"/>
                <w:szCs w:val="24"/>
              </w:rPr>
              <w:t>godne</w:t>
            </w:r>
          </w:p>
          <w:p w:rsidR="00D76752" w:rsidRPr="00B32412" w:rsidRDefault="00D76752" w:rsidP="002A22C3">
            <w:pPr>
              <w:jc w:val="center"/>
              <w:rPr>
                <w:rFonts w:asciiTheme="minorHAnsi" w:hAnsiTheme="minorHAnsi" w:cstheme="minorHAnsi"/>
                <w:b/>
                <w:i/>
                <w:sz w:val="24"/>
                <w:szCs w:val="24"/>
              </w:rPr>
            </w:pPr>
            <w:r w:rsidRPr="00B32412">
              <w:rPr>
                <w:rFonts w:asciiTheme="minorHAnsi" w:hAnsiTheme="minorHAnsi" w:cstheme="minorHAnsi"/>
                <w:b/>
                <w:i/>
                <w:sz w:val="24"/>
                <w:szCs w:val="24"/>
              </w:rPr>
              <w:t>z załącznikiem nr 1</w:t>
            </w:r>
            <w:r w:rsidR="002A22C3">
              <w:rPr>
                <w:rFonts w:asciiTheme="minorHAnsi" w:hAnsiTheme="minorHAnsi" w:cstheme="minorHAnsi"/>
                <w:b/>
                <w:i/>
                <w:sz w:val="24"/>
                <w:szCs w:val="24"/>
              </w:rPr>
              <w:t xml:space="preserve"> do niniejszego zapytania ofertowego</w:t>
            </w:r>
          </w:p>
          <w:p w:rsidR="00D76752" w:rsidRPr="00B32412" w:rsidRDefault="00D76752" w:rsidP="00B2732F">
            <w:pPr>
              <w:jc w:val="both"/>
              <w:rPr>
                <w:rFonts w:asciiTheme="minorHAnsi" w:hAnsiTheme="minorHAnsi" w:cstheme="minorHAnsi"/>
                <w:b/>
                <w:i/>
                <w:sz w:val="24"/>
                <w:szCs w:val="24"/>
              </w:rPr>
            </w:pPr>
          </w:p>
        </w:tc>
      </w:tr>
    </w:tbl>
    <w:p w:rsidR="00D76752" w:rsidRPr="00B32412" w:rsidRDefault="00D76752" w:rsidP="00D76752">
      <w:pPr>
        <w:rPr>
          <w:rFonts w:asciiTheme="minorHAnsi" w:hAnsiTheme="minorHAnsi" w:cstheme="minorHAnsi"/>
          <w:sz w:val="24"/>
          <w:szCs w:val="24"/>
        </w:rPr>
      </w:pPr>
    </w:p>
    <w:p w:rsidR="00D76752" w:rsidRPr="00B32412" w:rsidRDefault="00D76752" w:rsidP="00D76752">
      <w:pPr>
        <w:spacing w:after="120"/>
        <w:rPr>
          <w:rFonts w:asciiTheme="minorHAnsi" w:hAnsiTheme="minorHAnsi" w:cstheme="minorHAnsi"/>
          <w:sz w:val="24"/>
          <w:szCs w:val="24"/>
        </w:rPr>
      </w:pPr>
      <w:r w:rsidRPr="00B32412">
        <w:rPr>
          <w:rFonts w:asciiTheme="minorHAnsi" w:hAnsiTheme="minorHAnsi" w:cstheme="minorHAnsi"/>
          <w:sz w:val="24"/>
          <w:szCs w:val="24"/>
        </w:rPr>
        <w:t>Kryteria oceny ofert - wybór najkorzystniejszej oferty nastąpi w oparciu o następujące kryteria:</w:t>
      </w:r>
    </w:p>
    <w:tbl>
      <w:tblPr>
        <w:tblW w:w="0" w:type="auto"/>
        <w:tblInd w:w="-20" w:type="dxa"/>
        <w:tblLayout w:type="fixed"/>
        <w:tblLook w:val="0000" w:firstRow="0" w:lastRow="0" w:firstColumn="0" w:lastColumn="0" w:noHBand="0" w:noVBand="0"/>
      </w:tblPr>
      <w:tblGrid>
        <w:gridCol w:w="489"/>
        <w:gridCol w:w="6990"/>
        <w:gridCol w:w="1847"/>
      </w:tblGrid>
      <w:tr w:rsidR="00D76752" w:rsidRPr="00B32412" w:rsidTr="00B2732F">
        <w:trPr>
          <w:trHeight w:val="567"/>
        </w:trPr>
        <w:tc>
          <w:tcPr>
            <w:tcW w:w="489" w:type="dxa"/>
            <w:tcBorders>
              <w:top w:val="single" w:sz="4" w:space="0" w:color="000000"/>
              <w:left w:val="single" w:sz="4" w:space="0" w:color="000000"/>
              <w:bottom w:val="single" w:sz="4" w:space="0" w:color="000000"/>
            </w:tcBorders>
            <w:shd w:val="clear" w:color="auto" w:fill="auto"/>
            <w:vAlign w:val="center"/>
          </w:tcPr>
          <w:p w:rsidR="00D76752" w:rsidRPr="00B32412" w:rsidRDefault="00D76752" w:rsidP="00B2732F">
            <w:pPr>
              <w:jc w:val="center"/>
              <w:rPr>
                <w:rFonts w:asciiTheme="minorHAnsi" w:hAnsiTheme="minorHAnsi" w:cstheme="minorHAnsi"/>
                <w:sz w:val="24"/>
                <w:szCs w:val="24"/>
              </w:rPr>
            </w:pPr>
            <w:proofErr w:type="spellStart"/>
            <w:r w:rsidRPr="00B32412">
              <w:rPr>
                <w:rFonts w:asciiTheme="minorHAnsi" w:hAnsiTheme="minorHAnsi" w:cstheme="minorHAnsi"/>
                <w:sz w:val="24"/>
                <w:szCs w:val="24"/>
              </w:rPr>
              <w:t>Lp</w:t>
            </w:r>
            <w:proofErr w:type="spellEnd"/>
          </w:p>
        </w:tc>
        <w:tc>
          <w:tcPr>
            <w:tcW w:w="6990" w:type="dxa"/>
            <w:tcBorders>
              <w:top w:val="single" w:sz="4" w:space="0" w:color="000000"/>
              <w:left w:val="single" w:sz="4" w:space="0" w:color="000000"/>
              <w:bottom w:val="single" w:sz="4" w:space="0" w:color="000000"/>
            </w:tcBorders>
            <w:shd w:val="clear" w:color="auto" w:fill="auto"/>
            <w:vAlign w:val="center"/>
          </w:tcPr>
          <w:p w:rsidR="00D76752" w:rsidRPr="00B32412" w:rsidRDefault="00D76752" w:rsidP="00B2732F">
            <w:pPr>
              <w:jc w:val="center"/>
              <w:rPr>
                <w:rFonts w:asciiTheme="minorHAnsi" w:hAnsiTheme="minorHAnsi" w:cstheme="minorHAnsi"/>
                <w:i/>
                <w:sz w:val="24"/>
                <w:szCs w:val="24"/>
              </w:rPr>
            </w:pPr>
            <w:r w:rsidRPr="00B32412">
              <w:rPr>
                <w:rFonts w:asciiTheme="minorHAnsi" w:hAnsiTheme="minorHAnsi" w:cstheme="minorHAnsi"/>
                <w:sz w:val="24"/>
                <w:szCs w:val="24"/>
              </w:rPr>
              <w:t>Nazwa kryterium</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52" w:rsidRPr="00B32412" w:rsidRDefault="00D76752" w:rsidP="00B2732F">
            <w:pPr>
              <w:jc w:val="center"/>
              <w:rPr>
                <w:rFonts w:asciiTheme="minorHAnsi" w:hAnsiTheme="minorHAnsi" w:cstheme="minorHAnsi"/>
                <w:sz w:val="24"/>
                <w:szCs w:val="24"/>
              </w:rPr>
            </w:pPr>
            <w:r w:rsidRPr="00B32412">
              <w:rPr>
                <w:rFonts w:asciiTheme="minorHAnsi" w:hAnsiTheme="minorHAnsi" w:cstheme="minorHAnsi"/>
                <w:sz w:val="24"/>
                <w:szCs w:val="24"/>
              </w:rPr>
              <w:t>Waga</w:t>
            </w:r>
          </w:p>
        </w:tc>
      </w:tr>
      <w:tr w:rsidR="00D76752" w:rsidRPr="00B32412" w:rsidTr="00B2732F">
        <w:trPr>
          <w:trHeight w:val="567"/>
        </w:trPr>
        <w:tc>
          <w:tcPr>
            <w:tcW w:w="489" w:type="dxa"/>
            <w:tcBorders>
              <w:top w:val="single" w:sz="4" w:space="0" w:color="000000"/>
              <w:left w:val="single" w:sz="4" w:space="0" w:color="000000"/>
              <w:bottom w:val="single" w:sz="4" w:space="0" w:color="000000"/>
            </w:tcBorders>
            <w:shd w:val="clear" w:color="auto" w:fill="auto"/>
            <w:vAlign w:val="center"/>
          </w:tcPr>
          <w:p w:rsidR="00D76752" w:rsidRPr="00B32412" w:rsidRDefault="00D76752" w:rsidP="00B2732F">
            <w:pPr>
              <w:rPr>
                <w:rFonts w:asciiTheme="minorHAnsi" w:hAnsiTheme="minorHAnsi" w:cstheme="minorHAnsi"/>
                <w:sz w:val="24"/>
                <w:szCs w:val="24"/>
              </w:rPr>
            </w:pPr>
            <w:r w:rsidRPr="00B32412">
              <w:rPr>
                <w:rFonts w:asciiTheme="minorHAnsi" w:hAnsiTheme="minorHAnsi" w:cstheme="minorHAnsi"/>
                <w:sz w:val="24"/>
                <w:szCs w:val="24"/>
              </w:rPr>
              <w:t>1.</w:t>
            </w:r>
          </w:p>
        </w:tc>
        <w:tc>
          <w:tcPr>
            <w:tcW w:w="6990" w:type="dxa"/>
            <w:tcBorders>
              <w:top w:val="single" w:sz="4" w:space="0" w:color="000000"/>
              <w:left w:val="single" w:sz="4" w:space="0" w:color="000000"/>
              <w:bottom w:val="single" w:sz="4" w:space="0" w:color="000000"/>
            </w:tcBorders>
            <w:shd w:val="clear" w:color="auto" w:fill="auto"/>
            <w:vAlign w:val="center"/>
          </w:tcPr>
          <w:p w:rsidR="00D76752" w:rsidRPr="00B32412" w:rsidRDefault="00D76752" w:rsidP="00B2732F">
            <w:pPr>
              <w:snapToGrid w:val="0"/>
              <w:jc w:val="both"/>
              <w:rPr>
                <w:rFonts w:asciiTheme="minorHAnsi" w:hAnsiTheme="minorHAnsi" w:cstheme="minorHAnsi"/>
                <w:sz w:val="24"/>
                <w:szCs w:val="24"/>
              </w:rPr>
            </w:pPr>
            <w:r w:rsidRPr="00B32412">
              <w:rPr>
                <w:rFonts w:asciiTheme="minorHAnsi" w:hAnsiTheme="minorHAnsi" w:cstheme="minorHAnsi"/>
                <w:i/>
                <w:sz w:val="24"/>
                <w:szCs w:val="24"/>
              </w:rPr>
              <w:t>Cena brutto za całość prac</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52" w:rsidRPr="00B32412" w:rsidRDefault="00D76752" w:rsidP="00B2732F">
            <w:pPr>
              <w:snapToGrid w:val="0"/>
              <w:jc w:val="right"/>
              <w:rPr>
                <w:rFonts w:asciiTheme="minorHAnsi" w:hAnsiTheme="minorHAnsi" w:cstheme="minorHAnsi"/>
                <w:sz w:val="24"/>
                <w:szCs w:val="24"/>
              </w:rPr>
            </w:pPr>
            <w:r w:rsidRPr="00B32412">
              <w:rPr>
                <w:rFonts w:asciiTheme="minorHAnsi" w:hAnsiTheme="minorHAnsi" w:cstheme="minorHAnsi"/>
                <w:i/>
                <w:sz w:val="24"/>
                <w:szCs w:val="24"/>
              </w:rPr>
              <w:t>100%</w:t>
            </w:r>
          </w:p>
        </w:tc>
      </w:tr>
      <w:tr w:rsidR="00D76752" w:rsidRPr="00B32412" w:rsidTr="00B2732F">
        <w:trPr>
          <w:trHeight w:val="567"/>
        </w:trPr>
        <w:tc>
          <w:tcPr>
            <w:tcW w:w="489" w:type="dxa"/>
            <w:tcBorders>
              <w:top w:val="single" w:sz="4" w:space="0" w:color="000000"/>
              <w:left w:val="single" w:sz="4" w:space="0" w:color="000000"/>
              <w:bottom w:val="single" w:sz="4" w:space="0" w:color="000000"/>
            </w:tcBorders>
            <w:shd w:val="clear" w:color="auto" w:fill="auto"/>
            <w:vAlign w:val="center"/>
          </w:tcPr>
          <w:p w:rsidR="00D76752" w:rsidRPr="00B32412" w:rsidRDefault="00D76752" w:rsidP="00B2732F">
            <w:pPr>
              <w:rPr>
                <w:rFonts w:asciiTheme="minorHAnsi" w:hAnsiTheme="minorHAnsi" w:cstheme="minorHAnsi"/>
                <w:sz w:val="24"/>
                <w:szCs w:val="24"/>
              </w:rPr>
            </w:pPr>
            <w:r w:rsidRPr="00B32412">
              <w:rPr>
                <w:rFonts w:asciiTheme="minorHAnsi" w:hAnsiTheme="minorHAnsi" w:cstheme="minorHAnsi"/>
                <w:sz w:val="24"/>
                <w:szCs w:val="24"/>
              </w:rPr>
              <w:t>2.</w:t>
            </w:r>
          </w:p>
        </w:tc>
        <w:tc>
          <w:tcPr>
            <w:tcW w:w="6990" w:type="dxa"/>
            <w:tcBorders>
              <w:top w:val="single" w:sz="4" w:space="0" w:color="000000"/>
              <w:left w:val="single" w:sz="4" w:space="0" w:color="000000"/>
              <w:bottom w:val="single" w:sz="4" w:space="0" w:color="000000"/>
            </w:tcBorders>
            <w:shd w:val="clear" w:color="auto" w:fill="auto"/>
            <w:vAlign w:val="center"/>
          </w:tcPr>
          <w:p w:rsidR="00D76752" w:rsidRPr="00B32412" w:rsidRDefault="00D76752" w:rsidP="00B2732F">
            <w:pPr>
              <w:snapToGrid w:val="0"/>
              <w:jc w:val="both"/>
              <w:rPr>
                <w:rFonts w:asciiTheme="minorHAnsi" w:hAnsiTheme="minorHAnsi" w:cstheme="minorHAnsi"/>
                <w:sz w:val="24"/>
                <w:szCs w:val="24"/>
              </w:rPr>
            </w:pPr>
            <w:r w:rsidRPr="00B32412">
              <w:rPr>
                <w:rFonts w:asciiTheme="minorHAnsi" w:hAnsiTheme="minorHAnsi" w:cstheme="minorHAnsi"/>
                <w:i/>
                <w:sz w:val="24"/>
                <w:szCs w:val="24"/>
              </w:rPr>
              <w:t>Okres gwarancji liczonej w miesiącach</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52" w:rsidRPr="00B32412" w:rsidRDefault="00D76752" w:rsidP="00B2732F">
            <w:pPr>
              <w:snapToGrid w:val="0"/>
              <w:jc w:val="right"/>
              <w:rPr>
                <w:rFonts w:asciiTheme="minorHAnsi" w:hAnsiTheme="minorHAnsi" w:cstheme="minorHAnsi"/>
                <w:sz w:val="24"/>
                <w:szCs w:val="24"/>
              </w:rPr>
            </w:pPr>
            <w:r w:rsidRPr="00B32412">
              <w:rPr>
                <w:rFonts w:asciiTheme="minorHAnsi" w:hAnsiTheme="minorHAnsi" w:cstheme="minorHAnsi"/>
                <w:i/>
                <w:sz w:val="24"/>
                <w:szCs w:val="24"/>
              </w:rPr>
              <w:t>10%</w:t>
            </w:r>
          </w:p>
        </w:tc>
      </w:tr>
      <w:tr w:rsidR="00D76752" w:rsidRPr="00B32412" w:rsidTr="00B2732F">
        <w:trPr>
          <w:trHeight w:val="567"/>
        </w:trPr>
        <w:tc>
          <w:tcPr>
            <w:tcW w:w="489" w:type="dxa"/>
            <w:tcBorders>
              <w:top w:val="single" w:sz="4" w:space="0" w:color="000000"/>
              <w:left w:val="single" w:sz="4" w:space="0" w:color="000000"/>
              <w:bottom w:val="single" w:sz="4" w:space="0" w:color="000000"/>
            </w:tcBorders>
            <w:shd w:val="clear" w:color="auto" w:fill="auto"/>
            <w:vAlign w:val="center"/>
          </w:tcPr>
          <w:p w:rsidR="00D76752" w:rsidRPr="00B32412" w:rsidRDefault="00D76752" w:rsidP="00B2732F">
            <w:pPr>
              <w:rPr>
                <w:rFonts w:asciiTheme="minorHAnsi" w:hAnsiTheme="minorHAnsi" w:cstheme="minorHAnsi"/>
                <w:sz w:val="24"/>
                <w:szCs w:val="24"/>
              </w:rPr>
            </w:pPr>
            <w:r w:rsidRPr="00B32412">
              <w:rPr>
                <w:rFonts w:asciiTheme="minorHAnsi" w:hAnsiTheme="minorHAnsi" w:cstheme="minorHAnsi"/>
                <w:sz w:val="24"/>
                <w:szCs w:val="24"/>
              </w:rPr>
              <w:t>3.</w:t>
            </w:r>
          </w:p>
        </w:tc>
        <w:tc>
          <w:tcPr>
            <w:tcW w:w="6990" w:type="dxa"/>
            <w:tcBorders>
              <w:top w:val="single" w:sz="4" w:space="0" w:color="000000"/>
              <w:left w:val="single" w:sz="4" w:space="0" w:color="000000"/>
              <w:bottom w:val="single" w:sz="4" w:space="0" w:color="000000"/>
            </w:tcBorders>
            <w:shd w:val="clear" w:color="auto" w:fill="auto"/>
            <w:vAlign w:val="center"/>
          </w:tcPr>
          <w:p w:rsidR="00D76752" w:rsidRPr="00B32412" w:rsidRDefault="00D76752" w:rsidP="00B2732F">
            <w:pPr>
              <w:snapToGrid w:val="0"/>
              <w:jc w:val="both"/>
              <w:rPr>
                <w:rFonts w:asciiTheme="minorHAnsi" w:hAnsiTheme="minorHAnsi" w:cstheme="minorHAnsi"/>
                <w:sz w:val="24"/>
                <w:szCs w:val="24"/>
              </w:rPr>
            </w:pPr>
            <w:r w:rsidRPr="00B32412">
              <w:rPr>
                <w:rFonts w:asciiTheme="minorHAnsi" w:hAnsiTheme="minorHAnsi" w:cstheme="minorHAnsi"/>
                <w:i/>
                <w:sz w:val="24"/>
                <w:szCs w:val="24"/>
              </w:rPr>
              <w:t>Doświadczenie Wykonawcy</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52" w:rsidRPr="00B32412" w:rsidRDefault="00D76752" w:rsidP="00B2732F">
            <w:pPr>
              <w:snapToGrid w:val="0"/>
              <w:jc w:val="right"/>
              <w:rPr>
                <w:rFonts w:asciiTheme="minorHAnsi" w:hAnsiTheme="minorHAnsi" w:cstheme="minorHAnsi"/>
                <w:sz w:val="24"/>
                <w:szCs w:val="24"/>
              </w:rPr>
            </w:pPr>
            <w:r w:rsidRPr="00B32412">
              <w:rPr>
                <w:rFonts w:asciiTheme="minorHAnsi" w:hAnsiTheme="minorHAnsi" w:cstheme="minorHAnsi"/>
                <w:i/>
                <w:sz w:val="24"/>
                <w:szCs w:val="24"/>
              </w:rPr>
              <w:t>30%</w:t>
            </w:r>
          </w:p>
        </w:tc>
      </w:tr>
      <w:tr w:rsidR="00D76752" w:rsidRPr="00B32412" w:rsidTr="00B2732F">
        <w:trPr>
          <w:trHeight w:val="567"/>
        </w:trPr>
        <w:tc>
          <w:tcPr>
            <w:tcW w:w="7479" w:type="dxa"/>
            <w:gridSpan w:val="2"/>
            <w:tcBorders>
              <w:top w:val="single" w:sz="4" w:space="0" w:color="000000"/>
              <w:left w:val="single" w:sz="4" w:space="0" w:color="000000"/>
              <w:bottom w:val="single" w:sz="4" w:space="0" w:color="000000"/>
            </w:tcBorders>
            <w:shd w:val="clear" w:color="auto" w:fill="auto"/>
            <w:vAlign w:val="center"/>
          </w:tcPr>
          <w:p w:rsidR="00D76752" w:rsidRPr="00B32412" w:rsidRDefault="00D76752" w:rsidP="00B2732F">
            <w:pPr>
              <w:jc w:val="center"/>
              <w:rPr>
                <w:rFonts w:asciiTheme="minorHAnsi" w:hAnsiTheme="minorHAnsi" w:cstheme="minorHAnsi"/>
                <w:sz w:val="24"/>
                <w:szCs w:val="24"/>
              </w:rPr>
            </w:pPr>
            <w:r w:rsidRPr="00B32412">
              <w:rPr>
                <w:rFonts w:asciiTheme="minorHAnsi" w:hAnsiTheme="minorHAnsi" w:cstheme="minorHAnsi"/>
                <w:sz w:val="24"/>
                <w:szCs w:val="24"/>
              </w:rPr>
              <w:t>Łączna liczba wag punktowych lub procentowych</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52" w:rsidRPr="00B32412" w:rsidRDefault="00D76752" w:rsidP="00B2732F">
            <w:pPr>
              <w:snapToGrid w:val="0"/>
              <w:jc w:val="right"/>
              <w:rPr>
                <w:rFonts w:asciiTheme="minorHAnsi" w:hAnsiTheme="minorHAnsi" w:cstheme="minorHAnsi"/>
                <w:sz w:val="24"/>
                <w:szCs w:val="24"/>
              </w:rPr>
            </w:pPr>
            <w:r w:rsidRPr="00B32412">
              <w:rPr>
                <w:rFonts w:asciiTheme="minorHAnsi" w:hAnsiTheme="minorHAnsi" w:cstheme="minorHAnsi"/>
                <w:sz w:val="24"/>
                <w:szCs w:val="24"/>
              </w:rPr>
              <w:t>100</w:t>
            </w:r>
          </w:p>
        </w:tc>
      </w:tr>
    </w:tbl>
    <w:p w:rsidR="00D76752" w:rsidRPr="00B32412" w:rsidRDefault="00D76752" w:rsidP="00D76752">
      <w:pPr>
        <w:rPr>
          <w:rFonts w:asciiTheme="minorHAnsi" w:hAnsiTheme="minorHAnsi" w:cstheme="minorHAnsi"/>
          <w:sz w:val="24"/>
          <w:szCs w:val="24"/>
        </w:rPr>
      </w:pPr>
    </w:p>
    <w:p w:rsidR="00D76752" w:rsidRPr="00B32412" w:rsidRDefault="00D76752" w:rsidP="00D76752">
      <w:pPr>
        <w:rPr>
          <w:rFonts w:asciiTheme="minorHAnsi" w:hAnsiTheme="minorHAnsi" w:cstheme="minorHAnsi"/>
          <w:sz w:val="24"/>
          <w:szCs w:val="24"/>
        </w:rPr>
      </w:pPr>
    </w:p>
    <w:p w:rsidR="00D76752" w:rsidRPr="00B32412" w:rsidRDefault="00D76752" w:rsidP="00D76752">
      <w:pPr>
        <w:rPr>
          <w:rFonts w:asciiTheme="minorHAnsi" w:hAnsiTheme="minorHAnsi" w:cstheme="minorHAnsi"/>
          <w:sz w:val="24"/>
          <w:szCs w:val="24"/>
        </w:rPr>
      </w:pPr>
    </w:p>
    <w:p w:rsidR="00D76752" w:rsidRPr="00B32412" w:rsidRDefault="00D76752" w:rsidP="00D76752">
      <w:pPr>
        <w:spacing w:after="120"/>
        <w:rPr>
          <w:rFonts w:asciiTheme="minorHAnsi" w:hAnsiTheme="minorHAnsi" w:cstheme="minorHAnsi"/>
          <w:sz w:val="24"/>
          <w:szCs w:val="24"/>
        </w:rPr>
      </w:pPr>
      <w:r w:rsidRPr="00B32412">
        <w:rPr>
          <w:rFonts w:asciiTheme="minorHAnsi" w:hAnsiTheme="minorHAnsi" w:cstheme="minorHAnsi"/>
          <w:sz w:val="24"/>
          <w:szCs w:val="24"/>
        </w:rPr>
        <w:lastRenderedPageBreak/>
        <w:t>Opis sposobu przyznawania punktacji za spełnienie danego kryterium</w:t>
      </w:r>
    </w:p>
    <w:tbl>
      <w:tblPr>
        <w:tblW w:w="0" w:type="auto"/>
        <w:tblInd w:w="-20" w:type="dxa"/>
        <w:tblLayout w:type="fixed"/>
        <w:tblLook w:val="0000" w:firstRow="0" w:lastRow="0" w:firstColumn="0" w:lastColumn="0" w:noHBand="0" w:noVBand="0"/>
      </w:tblPr>
      <w:tblGrid>
        <w:gridCol w:w="9326"/>
      </w:tblGrid>
      <w:tr w:rsidR="00D76752" w:rsidRPr="00B32412" w:rsidTr="00B2732F">
        <w:trPr>
          <w:trHeight w:val="6964"/>
        </w:trPr>
        <w:tc>
          <w:tcPr>
            <w:tcW w:w="9326" w:type="dxa"/>
            <w:tcBorders>
              <w:top w:val="single" w:sz="4" w:space="0" w:color="000000"/>
              <w:left w:val="single" w:sz="4" w:space="0" w:color="000000"/>
              <w:bottom w:val="single" w:sz="4" w:space="0" w:color="000000"/>
              <w:right w:val="single" w:sz="4" w:space="0" w:color="000000"/>
            </w:tcBorders>
            <w:shd w:val="clear" w:color="auto" w:fill="auto"/>
          </w:tcPr>
          <w:p w:rsidR="00D76752" w:rsidRPr="00B32412" w:rsidRDefault="00D76752" w:rsidP="00B2732F">
            <w:pPr>
              <w:spacing w:before="57" w:after="57"/>
              <w:rPr>
                <w:rFonts w:asciiTheme="minorHAnsi" w:hAnsiTheme="minorHAnsi" w:cstheme="minorHAnsi"/>
              </w:rPr>
            </w:pPr>
            <w:r w:rsidRPr="00B32412">
              <w:rPr>
                <w:rFonts w:asciiTheme="minorHAnsi" w:hAnsiTheme="minorHAnsi" w:cstheme="minorHAnsi"/>
              </w:rPr>
              <w:t>Przy wyborze oferty Zamawiający będzie się kierował następującymi kryteriami:</w:t>
            </w:r>
            <w:r w:rsidRPr="00B32412">
              <w:rPr>
                <w:rFonts w:asciiTheme="minorHAnsi" w:hAnsiTheme="minorHAnsi" w:cstheme="minorHAnsi"/>
              </w:rPr>
              <w:br/>
              <w:t>- ceną brutto całości przedmiotu zamówienia C = 60%;</w:t>
            </w:r>
            <w:r w:rsidRPr="00B32412">
              <w:rPr>
                <w:rFonts w:asciiTheme="minorHAnsi" w:hAnsiTheme="minorHAnsi" w:cstheme="minorHAnsi"/>
              </w:rPr>
              <w:br/>
              <w:t>- okresem gwarancji liczonej w miesiącach, całości przedmiotu zamówienia G = 10 %;</w:t>
            </w:r>
          </w:p>
          <w:p w:rsidR="00D76752" w:rsidRPr="00B32412" w:rsidRDefault="00D76752" w:rsidP="00B2732F">
            <w:pPr>
              <w:pStyle w:val="Tekstpodstawowy"/>
              <w:spacing w:after="0"/>
              <w:rPr>
                <w:rFonts w:asciiTheme="minorHAnsi" w:hAnsiTheme="minorHAnsi" w:cstheme="minorHAnsi"/>
              </w:rPr>
            </w:pPr>
            <w:r w:rsidRPr="00B32412">
              <w:rPr>
                <w:rFonts w:asciiTheme="minorHAnsi" w:hAnsiTheme="minorHAnsi" w:cstheme="minorHAnsi"/>
              </w:rPr>
              <w:t>- doświadczeniem Wykonawcy D = 30%</w:t>
            </w:r>
            <w:r w:rsidRPr="00B32412">
              <w:rPr>
                <w:rFonts w:asciiTheme="minorHAnsi" w:hAnsiTheme="minorHAnsi" w:cstheme="minorHAnsi"/>
              </w:rPr>
              <w:br/>
              <w:t>Oferty uznane za ważne zostaną ocenione na podstawie podanych wyżej kryteriów i porównań wg następujących wzorów:</w:t>
            </w:r>
          </w:p>
          <w:p w:rsidR="00D76752" w:rsidRPr="00B32412" w:rsidRDefault="00D76752" w:rsidP="00B2732F">
            <w:pPr>
              <w:pStyle w:val="Tekstpodstawowy"/>
              <w:spacing w:after="120" w:line="192" w:lineRule="auto"/>
              <w:rPr>
                <w:rFonts w:asciiTheme="minorHAnsi" w:hAnsiTheme="minorHAnsi" w:cstheme="minorHAnsi"/>
              </w:rPr>
            </w:pPr>
            <w:proofErr w:type="spellStart"/>
            <w:r w:rsidRPr="00B32412">
              <w:rPr>
                <w:rFonts w:asciiTheme="minorHAnsi" w:hAnsiTheme="minorHAnsi" w:cstheme="minorHAnsi"/>
              </w:rPr>
              <w:t>Pn</w:t>
            </w:r>
            <w:proofErr w:type="spellEnd"/>
            <w:r w:rsidRPr="00B32412">
              <w:rPr>
                <w:rFonts w:asciiTheme="minorHAnsi" w:hAnsiTheme="minorHAnsi" w:cstheme="minorHAnsi"/>
              </w:rPr>
              <w:t xml:space="preserve"> = </w:t>
            </w:r>
            <w:proofErr w:type="spellStart"/>
            <w:r w:rsidRPr="00B32412">
              <w:rPr>
                <w:rFonts w:asciiTheme="minorHAnsi" w:hAnsiTheme="minorHAnsi" w:cstheme="minorHAnsi"/>
              </w:rPr>
              <w:t>Pc</w:t>
            </w:r>
            <w:proofErr w:type="spellEnd"/>
            <w:r w:rsidRPr="00B32412">
              <w:rPr>
                <w:rFonts w:asciiTheme="minorHAnsi" w:hAnsiTheme="minorHAnsi" w:cstheme="minorHAnsi"/>
              </w:rPr>
              <w:t xml:space="preserve"> + </w:t>
            </w:r>
            <w:proofErr w:type="spellStart"/>
            <w:r w:rsidRPr="00B32412">
              <w:rPr>
                <w:rFonts w:asciiTheme="minorHAnsi" w:hAnsiTheme="minorHAnsi" w:cstheme="minorHAnsi"/>
              </w:rPr>
              <w:t>Pg</w:t>
            </w:r>
            <w:proofErr w:type="spellEnd"/>
            <w:r w:rsidRPr="00B32412">
              <w:rPr>
                <w:rFonts w:asciiTheme="minorHAnsi" w:hAnsiTheme="minorHAnsi" w:cstheme="minorHAnsi"/>
              </w:rPr>
              <w:t xml:space="preserve"> =Pd gdzie : </w:t>
            </w:r>
            <w:proofErr w:type="spellStart"/>
            <w:r w:rsidRPr="00B32412">
              <w:rPr>
                <w:rFonts w:asciiTheme="minorHAnsi" w:hAnsiTheme="minorHAnsi" w:cstheme="minorHAnsi"/>
              </w:rPr>
              <w:t>Pn</w:t>
            </w:r>
            <w:proofErr w:type="spellEnd"/>
            <w:r w:rsidRPr="00B32412">
              <w:rPr>
                <w:rFonts w:asciiTheme="minorHAnsi" w:hAnsiTheme="minorHAnsi" w:cstheme="minorHAnsi"/>
              </w:rPr>
              <w:t xml:space="preserve"> - sumaryczna ilość punktów badanej oferty</w:t>
            </w:r>
          </w:p>
          <w:p w:rsidR="00D76752" w:rsidRPr="00B32412" w:rsidRDefault="00D76752" w:rsidP="00B2732F">
            <w:pPr>
              <w:pStyle w:val="Tekstpodstawowy"/>
              <w:spacing w:after="120" w:line="192" w:lineRule="auto"/>
              <w:rPr>
                <w:rFonts w:asciiTheme="minorHAnsi" w:hAnsiTheme="minorHAnsi" w:cstheme="minorHAnsi"/>
              </w:rPr>
            </w:pPr>
            <w:r w:rsidRPr="00B32412">
              <w:rPr>
                <w:rFonts w:asciiTheme="minorHAnsi" w:hAnsiTheme="minorHAnsi" w:cstheme="minorHAnsi"/>
              </w:rPr>
              <w:t>           najniższa oferowana cena</w:t>
            </w:r>
            <w:r w:rsidRPr="00B32412">
              <w:rPr>
                <w:rFonts w:asciiTheme="minorHAnsi" w:hAnsiTheme="minorHAnsi" w:cstheme="minorHAnsi"/>
              </w:rPr>
              <w:br/>
            </w:r>
            <w:proofErr w:type="spellStart"/>
            <w:r w:rsidRPr="00B32412">
              <w:rPr>
                <w:rFonts w:asciiTheme="minorHAnsi" w:hAnsiTheme="minorHAnsi" w:cstheme="minorHAnsi"/>
              </w:rPr>
              <w:t>Pc</w:t>
            </w:r>
            <w:proofErr w:type="spellEnd"/>
            <w:r w:rsidRPr="00B32412">
              <w:rPr>
                <w:rFonts w:asciiTheme="minorHAnsi" w:hAnsiTheme="minorHAnsi" w:cstheme="minorHAnsi"/>
              </w:rPr>
              <w:t xml:space="preserve"> = ------------------------------------- x 100 x 60 %</w:t>
            </w:r>
            <w:r w:rsidRPr="00B32412">
              <w:rPr>
                <w:rFonts w:asciiTheme="minorHAnsi" w:hAnsiTheme="minorHAnsi" w:cstheme="minorHAnsi"/>
              </w:rPr>
              <w:br/>
              <w:t>                cena oferty badanej</w:t>
            </w:r>
            <w:r w:rsidRPr="00B32412">
              <w:rPr>
                <w:rFonts w:asciiTheme="minorHAnsi" w:hAnsiTheme="minorHAnsi" w:cstheme="minorHAnsi"/>
              </w:rPr>
              <w:br/>
            </w:r>
            <w:r w:rsidRPr="00B32412">
              <w:rPr>
                <w:rFonts w:asciiTheme="minorHAnsi" w:hAnsiTheme="minorHAnsi" w:cstheme="minorHAnsi"/>
              </w:rPr>
              <w:br/>
              <w:t>                    okres gwarancji badanej</w:t>
            </w:r>
            <w:r w:rsidRPr="00B32412">
              <w:rPr>
                <w:rFonts w:asciiTheme="minorHAnsi" w:hAnsiTheme="minorHAnsi" w:cstheme="minorHAnsi"/>
              </w:rPr>
              <w:br/>
            </w:r>
            <w:proofErr w:type="spellStart"/>
            <w:r w:rsidRPr="00B32412">
              <w:rPr>
                <w:rFonts w:asciiTheme="minorHAnsi" w:hAnsiTheme="minorHAnsi" w:cstheme="minorHAnsi"/>
              </w:rPr>
              <w:t>Pg</w:t>
            </w:r>
            <w:proofErr w:type="spellEnd"/>
            <w:r w:rsidRPr="00B32412">
              <w:rPr>
                <w:rFonts w:asciiTheme="minorHAnsi" w:hAnsiTheme="minorHAnsi" w:cstheme="minorHAnsi"/>
              </w:rPr>
              <w:t xml:space="preserve"> = ----------------------------------------------- x 100 x 10 %</w:t>
            </w:r>
            <w:r w:rsidRPr="00B32412">
              <w:rPr>
                <w:rFonts w:asciiTheme="minorHAnsi" w:hAnsiTheme="minorHAnsi" w:cstheme="minorHAnsi"/>
              </w:rPr>
              <w:br/>
              <w:t>         najdłuższy oferowany okres gwarancji</w:t>
            </w:r>
          </w:p>
          <w:p w:rsidR="00D76752" w:rsidRPr="00B32412" w:rsidRDefault="00D76752" w:rsidP="00B2732F">
            <w:pPr>
              <w:pStyle w:val="Tekstpodstawowy"/>
              <w:spacing w:before="120" w:after="0"/>
              <w:rPr>
                <w:rFonts w:asciiTheme="minorHAnsi" w:hAnsiTheme="minorHAnsi" w:cstheme="minorHAnsi"/>
              </w:rPr>
            </w:pPr>
            <w:r w:rsidRPr="00B32412">
              <w:rPr>
                <w:rFonts w:asciiTheme="minorHAnsi" w:hAnsiTheme="minorHAnsi" w:cstheme="minorHAnsi"/>
              </w:rPr>
              <w:t xml:space="preserve">W kryterium Pd (doświadczenie Wykonawcy) za Zamawiający przydzieli niżej wymienioną liczbę punktów za poświadczenie (referencje) potwierdzające należyte wykonanie w ciągu ostatnich 3 lat przed upływem terminu składania ofert, planu zagospodarowania rodzinnego ogrodu działkowego obejmującego co najmniej 100 działek rodzinnych, zrealizowanego na rzecz Polskiego Związku Działkowców lub innego Stowarzyszenia Ogrodowego. Przez plan zagospodarowania rozumie się inwentaryzację geodezyjną infrastruktury rodzinnego ogrodu działkowego łącznie z uzbrojeniem terenu i opracowanie na tej podstawie dokumentacji planu zagospodarowania na podkładzie geodezyjnym wraz z odpowiednimi raportami i analizami. </w:t>
            </w:r>
          </w:p>
          <w:p w:rsidR="00D76752" w:rsidRPr="00B32412" w:rsidRDefault="00D76752" w:rsidP="00B2732F">
            <w:pPr>
              <w:pStyle w:val="Tekstpodstawowy"/>
              <w:spacing w:after="0"/>
              <w:rPr>
                <w:rFonts w:asciiTheme="minorHAnsi" w:hAnsiTheme="minorHAnsi" w:cstheme="minorHAnsi"/>
              </w:rPr>
            </w:pPr>
            <w:r w:rsidRPr="00B32412">
              <w:rPr>
                <w:rFonts w:asciiTheme="minorHAnsi" w:hAnsiTheme="minorHAnsi" w:cstheme="minorHAnsi"/>
              </w:rPr>
              <w:t>Liczba punktów możliwa do uzyskania w kryterium Pd (doświadczenie Wykonawcy) wynosi:</w:t>
            </w:r>
          </w:p>
          <w:p w:rsidR="00D76752" w:rsidRPr="00B32412" w:rsidRDefault="00D76752" w:rsidP="00B2732F">
            <w:pPr>
              <w:pStyle w:val="Tekstpodstawowy"/>
              <w:spacing w:after="0"/>
              <w:rPr>
                <w:rFonts w:asciiTheme="minorHAnsi" w:hAnsiTheme="minorHAnsi" w:cstheme="minorHAnsi"/>
              </w:rPr>
            </w:pPr>
            <w:r w:rsidRPr="00B32412">
              <w:rPr>
                <w:rFonts w:asciiTheme="minorHAnsi" w:hAnsiTheme="minorHAnsi" w:cstheme="minorHAnsi"/>
              </w:rPr>
              <w:t>- 5 punktów za przedłożone poświadczenie (referencje) potwierdzające należyte wykonanie planu zagospodarowania dla jednego rodzinnego ogrodu działkowego</w:t>
            </w:r>
          </w:p>
          <w:p w:rsidR="00D76752" w:rsidRPr="00B32412" w:rsidRDefault="00D76752" w:rsidP="00B2732F">
            <w:pPr>
              <w:pStyle w:val="Tekstpodstawowy"/>
              <w:spacing w:after="0"/>
              <w:rPr>
                <w:rFonts w:asciiTheme="minorHAnsi" w:hAnsiTheme="minorHAnsi" w:cstheme="minorHAnsi"/>
              </w:rPr>
            </w:pPr>
            <w:r w:rsidRPr="00B32412">
              <w:rPr>
                <w:rFonts w:asciiTheme="minorHAnsi" w:hAnsiTheme="minorHAnsi" w:cstheme="minorHAnsi"/>
              </w:rPr>
              <w:t>- 10 punktów za przedłożone poświadczenie (referencje) potwierdzające należyte wykonanie planu zagospodarowania dla dwóch rodzinnych ogrodów działkowych ciągu ostatnich 3 lat przed terminem składania ofert.</w:t>
            </w:r>
          </w:p>
          <w:p w:rsidR="00D76752" w:rsidRPr="00B32412" w:rsidRDefault="00D76752" w:rsidP="00B2732F">
            <w:pPr>
              <w:pStyle w:val="Tekstpodstawowy"/>
              <w:spacing w:after="0"/>
              <w:rPr>
                <w:rFonts w:asciiTheme="minorHAnsi" w:hAnsiTheme="minorHAnsi" w:cstheme="minorHAnsi"/>
              </w:rPr>
            </w:pPr>
            <w:r w:rsidRPr="00B32412">
              <w:rPr>
                <w:rFonts w:asciiTheme="minorHAnsi" w:hAnsiTheme="minorHAnsi" w:cstheme="minorHAnsi"/>
              </w:rPr>
              <w:t xml:space="preserve">- 15 punktów </w:t>
            </w:r>
            <w:proofErr w:type="spellStart"/>
            <w:r w:rsidRPr="00B32412">
              <w:rPr>
                <w:rFonts w:asciiTheme="minorHAnsi" w:hAnsiTheme="minorHAnsi" w:cstheme="minorHAnsi"/>
              </w:rPr>
              <w:t>punktów</w:t>
            </w:r>
            <w:proofErr w:type="spellEnd"/>
            <w:r w:rsidRPr="00B32412">
              <w:rPr>
                <w:rFonts w:asciiTheme="minorHAnsi" w:hAnsiTheme="minorHAnsi" w:cstheme="minorHAnsi"/>
              </w:rPr>
              <w:t xml:space="preserve"> za przedłożone poświadczenie (referencje) potwierdzające należyte wykonanie planu zagospodarowania dla trzech rodzinnych ogrodów działkowych ciągu ostatnich 3 lat przed terminem składania ofert.</w:t>
            </w:r>
          </w:p>
          <w:p w:rsidR="00D76752" w:rsidRPr="00B32412" w:rsidRDefault="00D76752" w:rsidP="00B2732F">
            <w:pPr>
              <w:pStyle w:val="Tekstpodstawowy"/>
              <w:spacing w:after="0"/>
              <w:rPr>
                <w:rFonts w:asciiTheme="minorHAnsi" w:hAnsiTheme="minorHAnsi" w:cstheme="minorHAnsi"/>
              </w:rPr>
            </w:pPr>
            <w:r w:rsidRPr="00B32412">
              <w:rPr>
                <w:rFonts w:asciiTheme="minorHAnsi" w:hAnsiTheme="minorHAnsi" w:cstheme="minorHAnsi"/>
              </w:rPr>
              <w:t xml:space="preserve">- 30 punktów </w:t>
            </w:r>
            <w:proofErr w:type="spellStart"/>
            <w:r w:rsidRPr="00B32412">
              <w:rPr>
                <w:rFonts w:asciiTheme="minorHAnsi" w:hAnsiTheme="minorHAnsi" w:cstheme="minorHAnsi"/>
              </w:rPr>
              <w:t>punktów</w:t>
            </w:r>
            <w:proofErr w:type="spellEnd"/>
            <w:r w:rsidRPr="00B32412">
              <w:rPr>
                <w:rFonts w:asciiTheme="minorHAnsi" w:hAnsiTheme="minorHAnsi" w:cstheme="minorHAnsi"/>
              </w:rPr>
              <w:t xml:space="preserve"> za przedłożone poświadczenie (referencje) potwierdzające należyte wykonanie planu zagospodarowania dla czterech lub więcej rodzinnych ogrodów działkowych ciągu ostatnich 3 lat przed terminem składania ofert.</w:t>
            </w:r>
          </w:p>
          <w:p w:rsidR="00D76752" w:rsidRPr="00B32412" w:rsidRDefault="00D76752" w:rsidP="00B2732F">
            <w:pPr>
              <w:pStyle w:val="Tekstpodstawowy"/>
              <w:spacing w:after="0"/>
              <w:rPr>
                <w:rFonts w:asciiTheme="minorHAnsi" w:hAnsiTheme="minorHAnsi" w:cstheme="minorHAnsi"/>
              </w:rPr>
            </w:pPr>
            <w:r w:rsidRPr="00B32412">
              <w:rPr>
                <w:rFonts w:asciiTheme="minorHAnsi" w:hAnsiTheme="minorHAnsi" w:cstheme="minorHAnsi"/>
              </w:rPr>
              <w:t>Gwarancja dłuższa niż 48 miesięcy będzie liczona jako 48 miesięczna.</w:t>
            </w:r>
            <w:r w:rsidRPr="00B32412">
              <w:rPr>
                <w:rFonts w:asciiTheme="minorHAnsi" w:hAnsiTheme="minorHAnsi" w:cstheme="minorHAnsi"/>
              </w:rPr>
              <w:br/>
            </w:r>
            <w:r w:rsidRPr="00B32412">
              <w:rPr>
                <w:rFonts w:asciiTheme="minorHAnsi" w:hAnsiTheme="minorHAnsi" w:cstheme="minorHAnsi"/>
                <w:color w:val="000000"/>
              </w:rPr>
              <w:t xml:space="preserve">Wybrana zostanie oferta najkorzystniejsza tzn. taka, dla której sumaryczna ilość punktów </w:t>
            </w:r>
            <w:proofErr w:type="spellStart"/>
            <w:r w:rsidRPr="00B32412">
              <w:rPr>
                <w:rFonts w:asciiTheme="minorHAnsi" w:hAnsiTheme="minorHAnsi" w:cstheme="minorHAnsi"/>
                <w:color w:val="000000"/>
              </w:rPr>
              <w:t>Pn</w:t>
            </w:r>
            <w:proofErr w:type="spellEnd"/>
            <w:r w:rsidRPr="00B32412">
              <w:rPr>
                <w:rFonts w:asciiTheme="minorHAnsi" w:hAnsiTheme="minorHAnsi" w:cstheme="minorHAnsi"/>
                <w:color w:val="000000"/>
              </w:rPr>
              <w:t xml:space="preserve"> będzie największa. </w:t>
            </w:r>
          </w:p>
          <w:p w:rsidR="00D76752" w:rsidRPr="00B32412" w:rsidRDefault="00D76752" w:rsidP="00B2732F">
            <w:pPr>
              <w:pStyle w:val="Tekstpodstawowy"/>
              <w:spacing w:after="0"/>
              <w:rPr>
                <w:rFonts w:asciiTheme="minorHAnsi" w:hAnsiTheme="minorHAnsi" w:cstheme="minorHAnsi"/>
              </w:rPr>
            </w:pPr>
            <w:r w:rsidRPr="00B32412">
              <w:rPr>
                <w:rFonts w:asciiTheme="minorHAnsi" w:hAnsiTheme="minorHAnsi" w:cstheme="minorHAnsi"/>
                <w:color w:val="000000"/>
              </w:rPr>
              <w:t>Zamawiający zastrzega sobie prawo:</w:t>
            </w:r>
          </w:p>
          <w:p w:rsidR="00D76752" w:rsidRPr="00B32412" w:rsidRDefault="00D76752" w:rsidP="00B2732F">
            <w:pPr>
              <w:pStyle w:val="Tekstpodstawowy"/>
              <w:spacing w:after="0"/>
              <w:rPr>
                <w:rFonts w:asciiTheme="minorHAnsi" w:hAnsiTheme="minorHAnsi" w:cstheme="minorHAnsi"/>
              </w:rPr>
            </w:pPr>
            <w:r w:rsidRPr="00B32412">
              <w:rPr>
                <w:rFonts w:asciiTheme="minorHAnsi" w:hAnsiTheme="minorHAnsi" w:cstheme="minorHAnsi"/>
                <w:color w:val="000000"/>
              </w:rPr>
              <w:t>- swobodnej oceny ofert i zamknięcia przetargu bez wybrania którejkolwiek z ofert;</w:t>
            </w:r>
          </w:p>
          <w:p w:rsidR="00D76752" w:rsidRPr="00B32412" w:rsidRDefault="00D76752" w:rsidP="00B2732F">
            <w:pPr>
              <w:pStyle w:val="Tekstpodstawowy"/>
              <w:spacing w:after="0"/>
              <w:rPr>
                <w:rFonts w:asciiTheme="minorHAnsi" w:hAnsiTheme="minorHAnsi" w:cstheme="minorHAnsi"/>
              </w:rPr>
            </w:pPr>
            <w:r w:rsidRPr="00B32412">
              <w:rPr>
                <w:rFonts w:asciiTheme="minorHAnsi" w:hAnsiTheme="minorHAnsi" w:cstheme="minorHAnsi"/>
                <w:color w:val="000000"/>
              </w:rPr>
              <w:t>- podjęcia dalszych negocjacji z wybranymi oferentami;</w:t>
            </w:r>
          </w:p>
          <w:p w:rsidR="00D76752" w:rsidRPr="00B32412" w:rsidRDefault="00D76752" w:rsidP="00B2732F">
            <w:pPr>
              <w:pStyle w:val="Tekstpodstawowy"/>
              <w:spacing w:after="0"/>
              <w:rPr>
                <w:rFonts w:asciiTheme="minorHAnsi" w:hAnsiTheme="minorHAnsi" w:cstheme="minorHAnsi"/>
              </w:rPr>
            </w:pPr>
            <w:r w:rsidRPr="00B32412">
              <w:rPr>
                <w:rFonts w:asciiTheme="minorHAnsi" w:hAnsiTheme="minorHAnsi" w:cstheme="minorHAnsi"/>
                <w:color w:val="000000"/>
              </w:rPr>
              <w:t>- wykluczenia oferty Wykonawcy jeśli dokumenty które przedłoży będą budzić wątpliwości Zamawiającego;</w:t>
            </w:r>
          </w:p>
          <w:p w:rsidR="00D76752" w:rsidRPr="00B32412" w:rsidRDefault="00D76752" w:rsidP="00B2732F">
            <w:pPr>
              <w:pStyle w:val="Tekstpodstawowy"/>
              <w:spacing w:after="0"/>
              <w:rPr>
                <w:rFonts w:asciiTheme="minorHAnsi" w:hAnsiTheme="minorHAnsi" w:cstheme="minorHAnsi"/>
              </w:rPr>
            </w:pPr>
            <w:r w:rsidRPr="00B32412">
              <w:rPr>
                <w:rFonts w:asciiTheme="minorHAnsi" w:hAnsiTheme="minorHAnsi" w:cstheme="minorHAnsi"/>
                <w:color w:val="000000"/>
              </w:rPr>
              <w:t>- wykluczenia oferty Wykonawcy z ceną która w ocenie Zamawiającego nie gwarantuje należytego wykonania prac (rażąco niską).</w:t>
            </w:r>
          </w:p>
          <w:p w:rsidR="00D76752" w:rsidRPr="00B32412" w:rsidRDefault="00D76752" w:rsidP="00B2732F">
            <w:pPr>
              <w:pStyle w:val="Tekstpodstawowy"/>
              <w:spacing w:after="0"/>
              <w:rPr>
                <w:rFonts w:asciiTheme="minorHAnsi" w:hAnsiTheme="minorHAnsi" w:cstheme="minorHAnsi"/>
              </w:rPr>
            </w:pPr>
            <w:r w:rsidRPr="00B32412">
              <w:rPr>
                <w:rFonts w:asciiTheme="minorHAnsi" w:hAnsiTheme="minorHAnsi" w:cstheme="minorHAnsi"/>
              </w:rPr>
              <w:t xml:space="preserve">Zaoferowana cena powinna obejmować wszystkie koszty wykonania prac. </w:t>
            </w:r>
          </w:p>
        </w:tc>
      </w:tr>
    </w:tbl>
    <w:p w:rsidR="00D76752" w:rsidRDefault="00D76752" w:rsidP="00D76752">
      <w:pPr>
        <w:spacing w:after="120"/>
        <w:rPr>
          <w:rFonts w:asciiTheme="minorHAnsi" w:hAnsiTheme="minorHAnsi" w:cstheme="minorHAnsi"/>
          <w:sz w:val="24"/>
          <w:szCs w:val="24"/>
        </w:rPr>
      </w:pPr>
    </w:p>
    <w:p w:rsidR="00D76752" w:rsidRPr="00B32412" w:rsidRDefault="00D76752" w:rsidP="00D76752">
      <w:pPr>
        <w:spacing w:after="120"/>
        <w:rPr>
          <w:rFonts w:asciiTheme="minorHAnsi" w:hAnsiTheme="minorHAnsi" w:cstheme="minorHAnsi"/>
          <w:sz w:val="24"/>
          <w:szCs w:val="24"/>
        </w:rPr>
      </w:pPr>
      <w:r w:rsidRPr="00B32412">
        <w:rPr>
          <w:rFonts w:asciiTheme="minorHAnsi" w:hAnsiTheme="minorHAnsi" w:cstheme="minorHAnsi"/>
          <w:sz w:val="24"/>
          <w:szCs w:val="24"/>
        </w:rPr>
        <w:t>Termin składania ofert</w:t>
      </w:r>
    </w:p>
    <w:tbl>
      <w:tblPr>
        <w:tblW w:w="0" w:type="auto"/>
        <w:tblInd w:w="-20" w:type="dxa"/>
        <w:tblLayout w:type="fixed"/>
        <w:tblLook w:val="0000" w:firstRow="0" w:lastRow="0" w:firstColumn="0" w:lastColumn="0" w:noHBand="0" w:noVBand="0"/>
      </w:tblPr>
      <w:tblGrid>
        <w:gridCol w:w="9362"/>
      </w:tblGrid>
      <w:tr w:rsidR="00D76752" w:rsidRPr="00B32412" w:rsidTr="00B2732F">
        <w:trPr>
          <w:trHeight w:val="716"/>
        </w:trPr>
        <w:tc>
          <w:tcPr>
            <w:tcW w:w="9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52" w:rsidRPr="00B32412" w:rsidRDefault="00D76752" w:rsidP="00B2732F">
            <w:pPr>
              <w:spacing w:before="120"/>
              <w:rPr>
                <w:rFonts w:asciiTheme="minorHAnsi" w:hAnsiTheme="minorHAnsi" w:cstheme="minorHAnsi"/>
                <w:sz w:val="24"/>
                <w:szCs w:val="24"/>
              </w:rPr>
            </w:pPr>
            <w:r w:rsidRPr="00B32412">
              <w:rPr>
                <w:rFonts w:asciiTheme="minorHAnsi" w:hAnsiTheme="minorHAnsi" w:cstheme="minorHAnsi"/>
                <w:sz w:val="24"/>
                <w:szCs w:val="24"/>
              </w:rPr>
              <w:t xml:space="preserve">Termin na złożenie oferty upływa w dniu </w:t>
            </w:r>
            <w:r w:rsidRPr="00B32412">
              <w:rPr>
                <w:rFonts w:asciiTheme="minorHAnsi" w:hAnsiTheme="minorHAnsi" w:cstheme="minorHAnsi"/>
                <w:b/>
                <w:sz w:val="24"/>
                <w:szCs w:val="24"/>
              </w:rPr>
              <w:t>1 sierpnia 2023 r.</w:t>
            </w:r>
          </w:p>
        </w:tc>
      </w:tr>
    </w:tbl>
    <w:p w:rsidR="002A22C3" w:rsidRDefault="002A22C3" w:rsidP="00D76752">
      <w:pPr>
        <w:spacing w:after="120"/>
        <w:rPr>
          <w:rFonts w:asciiTheme="minorHAnsi" w:hAnsiTheme="minorHAnsi" w:cstheme="minorHAnsi"/>
          <w:sz w:val="24"/>
          <w:szCs w:val="24"/>
        </w:rPr>
      </w:pPr>
    </w:p>
    <w:p w:rsidR="00D76752" w:rsidRPr="00B32412" w:rsidRDefault="00D76752" w:rsidP="00D76752">
      <w:pPr>
        <w:spacing w:after="120"/>
        <w:rPr>
          <w:rFonts w:asciiTheme="minorHAnsi" w:hAnsiTheme="minorHAnsi" w:cstheme="minorHAnsi"/>
          <w:sz w:val="24"/>
          <w:szCs w:val="24"/>
        </w:rPr>
      </w:pPr>
      <w:r w:rsidRPr="00B32412">
        <w:rPr>
          <w:rFonts w:asciiTheme="minorHAnsi" w:hAnsiTheme="minorHAnsi" w:cstheme="minorHAnsi"/>
          <w:sz w:val="24"/>
          <w:szCs w:val="24"/>
        </w:rPr>
        <w:lastRenderedPageBreak/>
        <w:t>Zakres wykluczenia</w:t>
      </w:r>
    </w:p>
    <w:tbl>
      <w:tblPr>
        <w:tblW w:w="0" w:type="auto"/>
        <w:tblInd w:w="-20" w:type="dxa"/>
        <w:tblLayout w:type="fixed"/>
        <w:tblLook w:val="0000" w:firstRow="0" w:lastRow="0" w:firstColumn="0" w:lastColumn="0" w:noHBand="0" w:noVBand="0"/>
      </w:tblPr>
      <w:tblGrid>
        <w:gridCol w:w="9362"/>
      </w:tblGrid>
      <w:tr w:rsidR="00D76752" w:rsidRPr="00B32412" w:rsidTr="00B2732F">
        <w:trPr>
          <w:trHeight w:val="580"/>
        </w:trPr>
        <w:tc>
          <w:tcPr>
            <w:tcW w:w="9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52" w:rsidRPr="00B32412" w:rsidRDefault="00D76752" w:rsidP="00B2732F">
            <w:pPr>
              <w:pStyle w:val="Nagwek3"/>
              <w:jc w:val="both"/>
              <w:rPr>
                <w:rFonts w:asciiTheme="minorHAnsi" w:hAnsiTheme="minorHAnsi" w:cstheme="minorHAnsi"/>
              </w:rPr>
            </w:pPr>
            <w:bookmarkStart w:id="0" w:name="_Hlk110509911"/>
            <w:r w:rsidRPr="00B32412">
              <w:rPr>
                <w:rFonts w:asciiTheme="minorHAnsi" w:hAnsiTheme="minorHAnsi" w:cstheme="minorHAnsi"/>
                <w:b w:val="0"/>
                <w:bCs w:val="0"/>
                <w:sz w:val="20"/>
                <w:szCs w:val="20"/>
              </w:rPr>
              <w:t>Zamówienie nie zostanie udzielone podmiotom powiązanym osobowo lub kapitałowo z zamawiającym lub osobami wykonującymi w imieniu zamawiającego czynności związane z przygotowaniem i przeprowadzeniem procedury wyboru wykonawcy, w szczególności poprzez:</w:t>
            </w:r>
            <w:r w:rsidRPr="00B32412">
              <w:rPr>
                <w:rFonts w:asciiTheme="minorHAnsi" w:hAnsiTheme="minorHAnsi" w:cstheme="minorHAnsi"/>
                <w:b w:val="0"/>
                <w:bCs w:val="0"/>
              </w:rPr>
              <w:t xml:space="preserve"> </w:t>
            </w:r>
          </w:p>
          <w:p w:rsidR="00D76752" w:rsidRPr="00B32412" w:rsidRDefault="00D76752" w:rsidP="00D76752">
            <w:pPr>
              <w:numPr>
                <w:ilvl w:val="0"/>
                <w:numId w:val="2"/>
              </w:numPr>
              <w:rPr>
                <w:rFonts w:asciiTheme="minorHAnsi" w:hAnsiTheme="minorHAnsi" w:cstheme="minorHAnsi"/>
              </w:rPr>
            </w:pPr>
            <w:r w:rsidRPr="00B32412">
              <w:rPr>
                <w:rFonts w:asciiTheme="minorHAnsi" w:hAnsiTheme="minorHAnsi" w:cstheme="minorHAnsi"/>
              </w:rPr>
              <w:t>Uczestnictwo w spółce jako wspólnik spółki cywilnej lub osobowej;</w:t>
            </w:r>
          </w:p>
          <w:p w:rsidR="00D76752" w:rsidRPr="00B32412" w:rsidRDefault="00D76752" w:rsidP="00D76752">
            <w:pPr>
              <w:numPr>
                <w:ilvl w:val="0"/>
                <w:numId w:val="2"/>
              </w:numPr>
              <w:rPr>
                <w:rFonts w:asciiTheme="minorHAnsi" w:hAnsiTheme="minorHAnsi" w:cstheme="minorHAnsi"/>
              </w:rPr>
            </w:pPr>
            <w:r w:rsidRPr="00B32412">
              <w:rPr>
                <w:rFonts w:asciiTheme="minorHAnsi" w:hAnsiTheme="minorHAnsi" w:cstheme="minorHAnsi"/>
              </w:rPr>
              <w:t>Posiadanie udziałów lub co najmniej 10% akcji’</w:t>
            </w:r>
          </w:p>
          <w:p w:rsidR="00D76752" w:rsidRPr="00B32412" w:rsidRDefault="00D76752" w:rsidP="00D76752">
            <w:pPr>
              <w:numPr>
                <w:ilvl w:val="0"/>
                <w:numId w:val="2"/>
              </w:numPr>
              <w:rPr>
                <w:rFonts w:asciiTheme="minorHAnsi" w:hAnsiTheme="minorHAnsi" w:cstheme="minorHAnsi"/>
              </w:rPr>
            </w:pPr>
            <w:r w:rsidRPr="00B32412">
              <w:rPr>
                <w:rFonts w:asciiTheme="minorHAnsi" w:hAnsiTheme="minorHAnsi" w:cstheme="minorHAnsi"/>
              </w:rPr>
              <w:t>Pełnienie funkcji członka organu nadzorczego lub zarządzającego, prokurenta, pełnomocnika;</w:t>
            </w:r>
          </w:p>
          <w:p w:rsidR="00D76752" w:rsidRPr="00B32412" w:rsidRDefault="00D76752" w:rsidP="00D76752">
            <w:pPr>
              <w:numPr>
                <w:ilvl w:val="0"/>
                <w:numId w:val="2"/>
              </w:numPr>
              <w:rPr>
                <w:rFonts w:asciiTheme="minorHAnsi" w:hAnsiTheme="minorHAnsi" w:cstheme="minorHAnsi"/>
              </w:rPr>
            </w:pPr>
            <w:r w:rsidRPr="00B32412">
              <w:rPr>
                <w:rFonts w:asciiTheme="minorHAnsi" w:hAnsiTheme="minorHAnsi" w:cstheme="minorHAnsi"/>
              </w:rPr>
              <w:t xml:space="preserve">Pozostawanie w związku małżeńskim, w stosunku pokrewieństwa lub powinowactwa w linii prostej, pokrewieństwa lub powinowactwa w linii bocznej do drugiego stopnia lub w stosunku przysposobienia, opieki lub kurateli. </w:t>
            </w:r>
            <w:bookmarkEnd w:id="0"/>
          </w:p>
          <w:p w:rsidR="00D76752" w:rsidRPr="00B32412" w:rsidRDefault="00D76752" w:rsidP="00B2732F">
            <w:pPr>
              <w:rPr>
                <w:rFonts w:asciiTheme="minorHAnsi" w:hAnsiTheme="minorHAnsi" w:cstheme="minorHAnsi"/>
              </w:rPr>
            </w:pPr>
            <w:r w:rsidRPr="00B32412">
              <w:rPr>
                <w:rFonts w:asciiTheme="minorHAnsi" w:hAnsiTheme="minorHAnsi" w:cstheme="minorHAnsi"/>
                <w:u w:val="single"/>
              </w:rPr>
              <w:t>Potencjalny wykonawca zobowiązany jest załączyć do oferty oświadczenie o braku powiązań kapitałowych lub osobowych</w:t>
            </w:r>
            <w:r>
              <w:rPr>
                <w:rFonts w:asciiTheme="minorHAnsi" w:hAnsiTheme="minorHAnsi" w:cstheme="minorHAnsi"/>
                <w:u w:val="single"/>
              </w:rPr>
              <w:t xml:space="preserve"> </w:t>
            </w:r>
            <w:r w:rsidRPr="006E56B7">
              <w:rPr>
                <w:rFonts w:ascii="Calibri" w:hAnsi="Calibri" w:cs="Calibri"/>
                <w:u w:val="single"/>
              </w:rPr>
              <w:t>- załącznik nr 4</w:t>
            </w:r>
            <w:r w:rsidRPr="00B32412">
              <w:rPr>
                <w:rFonts w:asciiTheme="minorHAnsi" w:hAnsiTheme="minorHAnsi" w:cstheme="minorHAnsi"/>
                <w:u w:val="single"/>
              </w:rPr>
              <w:t xml:space="preserve">. </w:t>
            </w:r>
          </w:p>
          <w:p w:rsidR="00D76752" w:rsidRPr="00B32412" w:rsidRDefault="00D76752" w:rsidP="00B2732F">
            <w:pPr>
              <w:ind w:left="720"/>
              <w:rPr>
                <w:rFonts w:asciiTheme="minorHAnsi" w:hAnsiTheme="minorHAnsi" w:cstheme="minorHAnsi"/>
                <w:u w:val="single"/>
              </w:rPr>
            </w:pPr>
          </w:p>
        </w:tc>
      </w:tr>
    </w:tbl>
    <w:p w:rsidR="00D76752" w:rsidRPr="00B32412" w:rsidRDefault="00D76752" w:rsidP="00D76752">
      <w:pPr>
        <w:rPr>
          <w:rFonts w:asciiTheme="minorHAnsi" w:hAnsiTheme="minorHAnsi" w:cstheme="minorHAnsi"/>
        </w:rPr>
      </w:pPr>
    </w:p>
    <w:p w:rsidR="00D76752" w:rsidRPr="00B32412" w:rsidRDefault="00D76752" w:rsidP="00D76752">
      <w:pPr>
        <w:spacing w:after="120"/>
        <w:rPr>
          <w:rFonts w:asciiTheme="minorHAnsi" w:hAnsiTheme="minorHAnsi" w:cstheme="minorHAnsi"/>
          <w:sz w:val="24"/>
          <w:szCs w:val="24"/>
        </w:rPr>
      </w:pPr>
      <w:r w:rsidRPr="00B32412">
        <w:rPr>
          <w:rFonts w:asciiTheme="minorHAnsi" w:hAnsiTheme="minorHAnsi" w:cstheme="minorHAnsi"/>
          <w:sz w:val="24"/>
          <w:szCs w:val="24"/>
        </w:rPr>
        <w:t>Informacja w jakich przypadkach oferta zostanie odrzucona</w:t>
      </w:r>
    </w:p>
    <w:tbl>
      <w:tblPr>
        <w:tblW w:w="0" w:type="auto"/>
        <w:tblInd w:w="-20" w:type="dxa"/>
        <w:tblLayout w:type="fixed"/>
        <w:tblLook w:val="0000" w:firstRow="0" w:lastRow="0" w:firstColumn="0" w:lastColumn="0" w:noHBand="0" w:noVBand="0"/>
      </w:tblPr>
      <w:tblGrid>
        <w:gridCol w:w="9362"/>
      </w:tblGrid>
      <w:tr w:rsidR="00D76752" w:rsidRPr="00B32412" w:rsidTr="00B2732F">
        <w:trPr>
          <w:trHeight w:val="1091"/>
        </w:trPr>
        <w:tc>
          <w:tcPr>
            <w:tcW w:w="9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52" w:rsidRPr="00B32412" w:rsidRDefault="00D76752" w:rsidP="00B2732F">
            <w:pPr>
              <w:spacing w:before="120"/>
              <w:rPr>
                <w:rFonts w:asciiTheme="minorHAnsi" w:hAnsiTheme="minorHAnsi" w:cstheme="minorHAnsi"/>
              </w:rPr>
            </w:pPr>
            <w:r w:rsidRPr="00B32412">
              <w:rPr>
                <w:rFonts w:asciiTheme="minorHAnsi" w:hAnsiTheme="minorHAnsi" w:cstheme="minorHAnsi"/>
              </w:rPr>
              <w:t>1. Treść oferty nie odpowiada treści zapytania ofertowego.</w:t>
            </w:r>
          </w:p>
          <w:p w:rsidR="00D76752" w:rsidRPr="00B32412" w:rsidRDefault="00D76752" w:rsidP="00B2732F">
            <w:pPr>
              <w:spacing w:before="120"/>
              <w:ind w:left="284" w:hanging="284"/>
              <w:jc w:val="both"/>
              <w:rPr>
                <w:rFonts w:asciiTheme="minorHAnsi" w:hAnsiTheme="minorHAnsi" w:cstheme="minorHAnsi"/>
              </w:rPr>
            </w:pPr>
            <w:r w:rsidRPr="00B32412">
              <w:rPr>
                <w:rFonts w:asciiTheme="minorHAnsi" w:hAnsiTheme="minorHAnsi" w:cstheme="minorHAnsi"/>
              </w:rPr>
              <w:t>2. Oferta została złożona przez podmiot powiązany kapitałowo lub osobowo z beneficjentem.</w:t>
            </w:r>
          </w:p>
          <w:p w:rsidR="00D76752" w:rsidRPr="00B32412" w:rsidRDefault="00D76752" w:rsidP="00B2732F">
            <w:pPr>
              <w:spacing w:before="120"/>
              <w:rPr>
                <w:rFonts w:asciiTheme="minorHAnsi" w:hAnsiTheme="minorHAnsi" w:cstheme="minorHAnsi"/>
              </w:rPr>
            </w:pPr>
            <w:r w:rsidRPr="00B32412">
              <w:rPr>
                <w:rFonts w:asciiTheme="minorHAnsi" w:hAnsiTheme="minorHAnsi" w:cstheme="minorHAnsi"/>
              </w:rPr>
              <w:t>3. Oferta została złożona po terminie składania ofert określonym w zapytaniu ofertowym.</w:t>
            </w:r>
          </w:p>
        </w:tc>
      </w:tr>
    </w:tbl>
    <w:p w:rsidR="00D76752" w:rsidRPr="00B32412" w:rsidRDefault="00D76752" w:rsidP="00D76752">
      <w:pPr>
        <w:rPr>
          <w:rFonts w:asciiTheme="minorHAnsi" w:hAnsiTheme="minorHAnsi" w:cstheme="minorHAnsi"/>
        </w:rPr>
      </w:pPr>
    </w:p>
    <w:p w:rsidR="00D76752" w:rsidRPr="00B32412" w:rsidRDefault="00D76752" w:rsidP="00D76752">
      <w:pPr>
        <w:spacing w:after="120"/>
        <w:rPr>
          <w:rFonts w:asciiTheme="minorHAnsi" w:hAnsiTheme="minorHAnsi" w:cstheme="minorHAnsi"/>
          <w:sz w:val="24"/>
          <w:szCs w:val="24"/>
        </w:rPr>
      </w:pPr>
      <w:r w:rsidRPr="00B32412">
        <w:rPr>
          <w:rFonts w:asciiTheme="minorHAnsi" w:hAnsiTheme="minorHAnsi" w:cstheme="minorHAnsi"/>
          <w:sz w:val="24"/>
          <w:szCs w:val="24"/>
        </w:rPr>
        <w:t>Przewidywane, możliwe zmiany zamówienia w trakcie jego realizacji</w:t>
      </w:r>
    </w:p>
    <w:tbl>
      <w:tblPr>
        <w:tblW w:w="0" w:type="auto"/>
        <w:tblInd w:w="-20" w:type="dxa"/>
        <w:tblLayout w:type="fixed"/>
        <w:tblLook w:val="0000" w:firstRow="0" w:lastRow="0" w:firstColumn="0" w:lastColumn="0" w:noHBand="0" w:noVBand="0"/>
      </w:tblPr>
      <w:tblGrid>
        <w:gridCol w:w="9362"/>
      </w:tblGrid>
      <w:tr w:rsidR="00D76752" w:rsidRPr="00B32412" w:rsidTr="00B2732F">
        <w:trPr>
          <w:trHeight w:val="580"/>
        </w:trPr>
        <w:tc>
          <w:tcPr>
            <w:tcW w:w="9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52" w:rsidRPr="00B32412" w:rsidRDefault="00D76752" w:rsidP="00B2732F">
            <w:pPr>
              <w:snapToGrid w:val="0"/>
              <w:spacing w:before="120"/>
              <w:rPr>
                <w:rFonts w:asciiTheme="minorHAnsi" w:hAnsiTheme="minorHAnsi" w:cstheme="minorHAnsi"/>
              </w:rPr>
            </w:pPr>
            <w:r w:rsidRPr="00B32412">
              <w:rPr>
                <w:rFonts w:asciiTheme="minorHAnsi" w:hAnsiTheme="minorHAnsi" w:cstheme="minorHAnsi"/>
              </w:rPr>
              <w:t>Zamawiający przewiduje realizację zamówienia zgodnie z OPZ. Zamawiający przewiduje możliwość zmian w istotnych postanowieniach umowy w przypadku wystąpienia okoliczności których Zamawiający jak i Wykonawca nie mogli przewidzieć wynikających z działania siły wyższej, jak i okoliczności za które odpowiada Zamawiający.</w:t>
            </w:r>
          </w:p>
        </w:tc>
      </w:tr>
    </w:tbl>
    <w:p w:rsidR="00D76752" w:rsidRPr="00B32412" w:rsidRDefault="00D76752" w:rsidP="00D76752">
      <w:pPr>
        <w:rPr>
          <w:rFonts w:asciiTheme="minorHAnsi" w:hAnsiTheme="minorHAnsi" w:cstheme="minorHAnsi"/>
        </w:rPr>
      </w:pPr>
    </w:p>
    <w:p w:rsidR="00D76752" w:rsidRPr="00B32412" w:rsidRDefault="00D76752" w:rsidP="00D76752">
      <w:pPr>
        <w:spacing w:after="120"/>
        <w:rPr>
          <w:rFonts w:asciiTheme="minorHAnsi" w:hAnsiTheme="minorHAnsi" w:cstheme="minorHAnsi"/>
          <w:sz w:val="24"/>
          <w:szCs w:val="24"/>
        </w:rPr>
      </w:pPr>
      <w:r w:rsidRPr="00B32412">
        <w:rPr>
          <w:rFonts w:asciiTheme="minorHAnsi" w:hAnsiTheme="minorHAnsi" w:cstheme="minorHAnsi"/>
          <w:sz w:val="24"/>
          <w:szCs w:val="24"/>
        </w:rPr>
        <w:t>Tryb składnia ofert</w:t>
      </w:r>
    </w:p>
    <w:tbl>
      <w:tblPr>
        <w:tblW w:w="5000" w:type="pct"/>
        <w:tblInd w:w="-20" w:type="dxa"/>
        <w:tblLayout w:type="fixed"/>
        <w:tblLook w:val="0000" w:firstRow="0" w:lastRow="0" w:firstColumn="0" w:lastColumn="0" w:noHBand="0" w:noVBand="0"/>
      </w:tblPr>
      <w:tblGrid>
        <w:gridCol w:w="9286"/>
      </w:tblGrid>
      <w:tr w:rsidR="00D76752" w:rsidRPr="00B32412" w:rsidTr="00B2732F">
        <w:trPr>
          <w:trHeight w:val="294"/>
        </w:trPr>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D76752" w:rsidRPr="00B32412" w:rsidRDefault="00D76752" w:rsidP="00B2732F">
            <w:pPr>
              <w:snapToGrid w:val="0"/>
              <w:rPr>
                <w:rFonts w:asciiTheme="minorHAnsi" w:hAnsiTheme="minorHAnsi" w:cstheme="minorHAnsi"/>
              </w:rPr>
            </w:pPr>
          </w:p>
          <w:p w:rsidR="00D76752" w:rsidRPr="00B32412" w:rsidRDefault="00D76752" w:rsidP="00B2732F">
            <w:pPr>
              <w:rPr>
                <w:rFonts w:asciiTheme="minorHAnsi" w:hAnsiTheme="minorHAnsi" w:cstheme="minorHAnsi"/>
              </w:rPr>
            </w:pPr>
            <w:r w:rsidRPr="00B32412">
              <w:rPr>
                <w:rFonts w:asciiTheme="minorHAnsi" w:hAnsiTheme="minorHAnsi" w:cstheme="minorHAnsi"/>
              </w:rPr>
              <w:t>Ofertę należy złożyć w formie papierowej/za pośrednictwem poczty e-mail</w:t>
            </w:r>
            <w:r w:rsidRPr="00B32412">
              <w:rPr>
                <w:rStyle w:val="Znakiprzypiswdolnych"/>
                <w:rFonts w:asciiTheme="minorHAnsi" w:hAnsiTheme="minorHAnsi" w:cstheme="minorHAnsi"/>
              </w:rPr>
              <w:footnoteReference w:id="1"/>
            </w:r>
            <w:r w:rsidRPr="00B32412">
              <w:rPr>
                <w:rFonts w:asciiTheme="minorHAnsi" w:hAnsiTheme="minorHAnsi" w:cstheme="minorHAnsi"/>
              </w:rPr>
              <w:t xml:space="preserve"> na adres wskazany poniżej. </w:t>
            </w:r>
          </w:p>
          <w:p w:rsidR="00D76752" w:rsidRPr="00B32412" w:rsidRDefault="00D76752" w:rsidP="00B2732F">
            <w:pPr>
              <w:rPr>
                <w:rFonts w:asciiTheme="minorHAnsi" w:hAnsiTheme="minorHAnsi" w:cstheme="minorHAnsi"/>
              </w:rPr>
            </w:pPr>
          </w:p>
        </w:tc>
      </w:tr>
    </w:tbl>
    <w:p w:rsidR="00D76752" w:rsidRPr="00B32412" w:rsidRDefault="00D76752" w:rsidP="00D76752">
      <w:pPr>
        <w:rPr>
          <w:rFonts w:asciiTheme="minorHAnsi" w:hAnsiTheme="minorHAnsi" w:cstheme="minorHAnsi"/>
        </w:rPr>
      </w:pPr>
    </w:p>
    <w:tbl>
      <w:tblPr>
        <w:tblW w:w="9360" w:type="dxa"/>
        <w:tblInd w:w="-34" w:type="dxa"/>
        <w:tblLayout w:type="fixed"/>
        <w:tblLook w:val="0000" w:firstRow="0" w:lastRow="0" w:firstColumn="0" w:lastColumn="0" w:noHBand="0" w:noVBand="0"/>
      </w:tblPr>
      <w:tblGrid>
        <w:gridCol w:w="4677"/>
        <w:gridCol w:w="4683"/>
      </w:tblGrid>
      <w:tr w:rsidR="00D76752" w:rsidRPr="00B32412" w:rsidTr="00D76752">
        <w:trPr>
          <w:trHeight w:val="567"/>
        </w:trPr>
        <w:tc>
          <w:tcPr>
            <w:tcW w:w="4677" w:type="dxa"/>
            <w:shd w:val="clear" w:color="auto" w:fill="auto"/>
          </w:tcPr>
          <w:p w:rsidR="00D76752" w:rsidRPr="00B32412" w:rsidRDefault="00D76752" w:rsidP="00B2732F">
            <w:pPr>
              <w:rPr>
                <w:rFonts w:asciiTheme="minorHAnsi" w:hAnsiTheme="minorHAnsi" w:cstheme="minorHAnsi"/>
              </w:rPr>
            </w:pPr>
            <w:r w:rsidRPr="00B32412">
              <w:rPr>
                <w:rFonts w:asciiTheme="minorHAnsi" w:hAnsiTheme="minorHAnsi" w:cstheme="minorHAnsi"/>
              </w:rPr>
              <w:t xml:space="preserve">Ofertę należy złożyć </w:t>
            </w:r>
            <w:r>
              <w:rPr>
                <w:rFonts w:asciiTheme="minorHAnsi" w:hAnsiTheme="minorHAnsi" w:cstheme="minorHAnsi"/>
              </w:rPr>
              <w:t xml:space="preserve">na </w:t>
            </w:r>
            <w:r w:rsidRPr="00B32412">
              <w:rPr>
                <w:rFonts w:asciiTheme="minorHAnsi" w:hAnsiTheme="minorHAnsi" w:cstheme="minorHAnsi"/>
              </w:rPr>
              <w:t>adres:</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52" w:rsidRPr="0039457D" w:rsidRDefault="00D76752" w:rsidP="00B2732F">
            <w:pPr>
              <w:snapToGrid w:val="0"/>
              <w:jc w:val="center"/>
              <w:rPr>
                <w:rFonts w:asciiTheme="minorHAnsi" w:hAnsiTheme="minorHAnsi" w:cstheme="minorHAnsi"/>
                <w:b/>
                <w:sz w:val="28"/>
                <w:szCs w:val="28"/>
              </w:rPr>
            </w:pPr>
            <w:r w:rsidRPr="0039457D">
              <w:rPr>
                <w:rFonts w:asciiTheme="minorHAnsi" w:hAnsiTheme="minorHAnsi" w:cstheme="minorHAnsi"/>
                <w:b/>
                <w:sz w:val="28"/>
                <w:szCs w:val="28"/>
              </w:rPr>
              <w:t>rodpodgorzekrakow@pzd.pl</w:t>
            </w:r>
          </w:p>
        </w:tc>
      </w:tr>
    </w:tbl>
    <w:p w:rsidR="00D76752" w:rsidRPr="00B32412" w:rsidRDefault="00D76752" w:rsidP="00D76752">
      <w:pPr>
        <w:ind w:left="4248" w:firstLine="708"/>
        <w:jc w:val="right"/>
        <w:rPr>
          <w:rFonts w:asciiTheme="minorHAnsi" w:hAnsiTheme="minorHAnsi" w:cstheme="minorHAnsi"/>
          <w:i/>
        </w:rPr>
      </w:pPr>
      <w:r w:rsidRPr="00B32412">
        <w:rPr>
          <w:rFonts w:asciiTheme="minorHAnsi" w:hAnsiTheme="minorHAnsi" w:cstheme="minorHAnsi"/>
          <w:i/>
        </w:rPr>
        <w:t>należy podać: adres/adres e-mailowy</w:t>
      </w:r>
      <w:r w:rsidRPr="00B32412">
        <w:rPr>
          <w:rFonts w:asciiTheme="minorHAnsi" w:hAnsiTheme="minorHAnsi" w:cstheme="minorHAnsi"/>
          <w:i/>
          <w:vertAlign w:val="superscript"/>
        </w:rPr>
        <w:t>2</w:t>
      </w:r>
    </w:p>
    <w:p w:rsidR="00D76752" w:rsidRPr="00B32412" w:rsidRDefault="00D76752" w:rsidP="00D76752">
      <w:pPr>
        <w:autoSpaceDE w:val="0"/>
        <w:rPr>
          <w:rFonts w:asciiTheme="minorHAnsi" w:hAnsiTheme="minorHAnsi" w:cstheme="minorHAnsi"/>
          <w:sz w:val="24"/>
          <w:szCs w:val="24"/>
        </w:rPr>
      </w:pPr>
      <w:r w:rsidRPr="00B32412">
        <w:rPr>
          <w:rFonts w:asciiTheme="minorHAnsi" w:eastAsia="Calibri" w:hAnsiTheme="minorHAnsi" w:cstheme="minorHAnsi"/>
          <w:color w:val="000000"/>
          <w:sz w:val="24"/>
          <w:szCs w:val="24"/>
        </w:rPr>
        <w:t xml:space="preserve">Złożona oferta powinna zawierać co najmniej: </w:t>
      </w:r>
    </w:p>
    <w:p w:rsidR="00D76752" w:rsidRPr="0039457D" w:rsidRDefault="00D76752" w:rsidP="00D76752">
      <w:pPr>
        <w:numPr>
          <w:ilvl w:val="0"/>
          <w:numId w:val="1"/>
        </w:numPr>
        <w:autoSpaceDE w:val="0"/>
        <w:spacing w:before="120"/>
        <w:ind w:left="426" w:hanging="357"/>
        <w:rPr>
          <w:rFonts w:asciiTheme="minorHAnsi" w:hAnsiTheme="minorHAnsi" w:cstheme="minorHAnsi"/>
        </w:rPr>
      </w:pPr>
      <w:r w:rsidRPr="00B32412">
        <w:rPr>
          <w:rFonts w:asciiTheme="minorHAnsi" w:eastAsia="Calibri" w:hAnsiTheme="minorHAnsi" w:cstheme="minorHAnsi"/>
          <w:color w:val="000000"/>
        </w:rPr>
        <w:t>wypełniony formularz oferty zgodnie ze wzorem  - załącznik nr 2</w:t>
      </w:r>
    </w:p>
    <w:p w:rsidR="00D76752" w:rsidRPr="0039457D" w:rsidRDefault="00D76752" w:rsidP="00D76752">
      <w:pPr>
        <w:numPr>
          <w:ilvl w:val="0"/>
          <w:numId w:val="1"/>
        </w:numPr>
        <w:ind w:left="426"/>
        <w:rPr>
          <w:rFonts w:ascii="Calibri" w:hAnsi="Calibri" w:cs="Calibri"/>
        </w:rPr>
      </w:pPr>
      <w:r w:rsidRPr="0039457D">
        <w:rPr>
          <w:rFonts w:ascii="Calibri" w:hAnsi="Calibri" w:cs="Calibri"/>
        </w:rPr>
        <w:t>wypełnion</w:t>
      </w:r>
      <w:r>
        <w:rPr>
          <w:rFonts w:ascii="Calibri" w:hAnsi="Calibri" w:cs="Calibri"/>
        </w:rPr>
        <w:t>e</w:t>
      </w:r>
      <w:r w:rsidRPr="0039457D">
        <w:rPr>
          <w:rFonts w:ascii="Calibri" w:hAnsi="Calibri" w:cs="Calibri"/>
        </w:rPr>
        <w:t xml:space="preserve"> oświadczenie o braku powiązań Oferenta/Wykonawcy zgodnie ze wzorem  - załącznik nr </w:t>
      </w:r>
      <w:r>
        <w:rPr>
          <w:rFonts w:ascii="Calibri" w:hAnsi="Calibri" w:cs="Calibri"/>
        </w:rPr>
        <w:t>4</w:t>
      </w:r>
    </w:p>
    <w:p w:rsidR="00D76752" w:rsidRPr="00B32412" w:rsidRDefault="00D76752" w:rsidP="00D76752">
      <w:pPr>
        <w:numPr>
          <w:ilvl w:val="0"/>
          <w:numId w:val="1"/>
        </w:numPr>
        <w:autoSpaceDE w:val="0"/>
        <w:ind w:left="426"/>
        <w:jc w:val="both"/>
        <w:rPr>
          <w:rFonts w:asciiTheme="minorHAnsi" w:hAnsiTheme="minorHAnsi" w:cstheme="minorHAnsi"/>
        </w:rPr>
      </w:pPr>
      <w:bookmarkStart w:id="1" w:name="_Hlk110845313"/>
      <w:bookmarkEnd w:id="1"/>
      <w:r w:rsidRPr="00B32412">
        <w:rPr>
          <w:rFonts w:asciiTheme="minorHAnsi" w:eastAsia="Calibri" w:hAnsiTheme="minorHAnsi" w:cstheme="minorHAnsi"/>
          <w:color w:val="000000"/>
        </w:rPr>
        <w:t>pozostałe elementy i oświadczenia odpowiadające wymaganiom określonym przez zamawiającego w zapytaniu ofertowym.</w:t>
      </w:r>
    </w:p>
    <w:tbl>
      <w:tblPr>
        <w:tblW w:w="0" w:type="auto"/>
        <w:tblInd w:w="4624" w:type="dxa"/>
        <w:tblLayout w:type="fixed"/>
        <w:tblLook w:val="0000" w:firstRow="0" w:lastRow="0" w:firstColumn="0" w:lastColumn="0" w:noHBand="0" w:noVBand="0"/>
      </w:tblPr>
      <w:tblGrid>
        <w:gridCol w:w="4668"/>
      </w:tblGrid>
      <w:tr w:rsidR="00D76752" w:rsidRPr="00B32412" w:rsidTr="00B2732F">
        <w:trPr>
          <w:trHeight w:val="422"/>
        </w:trPr>
        <w:tc>
          <w:tcPr>
            <w:tcW w:w="4668" w:type="dxa"/>
            <w:tcBorders>
              <w:top w:val="dotted" w:sz="4" w:space="0" w:color="000000"/>
              <w:left w:val="dotted" w:sz="4" w:space="0" w:color="000000"/>
              <w:bottom w:val="dotted" w:sz="4" w:space="0" w:color="000000"/>
              <w:right w:val="dotted" w:sz="4" w:space="0" w:color="000000"/>
            </w:tcBorders>
            <w:shd w:val="clear" w:color="auto" w:fill="auto"/>
          </w:tcPr>
          <w:p w:rsidR="00D76752" w:rsidRPr="00B32412" w:rsidRDefault="00D76752" w:rsidP="00B2732F">
            <w:pPr>
              <w:snapToGrid w:val="0"/>
              <w:rPr>
                <w:rFonts w:asciiTheme="minorHAnsi" w:hAnsiTheme="minorHAnsi" w:cstheme="minorHAnsi"/>
              </w:rPr>
            </w:pPr>
          </w:p>
          <w:p w:rsidR="00D76752" w:rsidRPr="00B32412" w:rsidRDefault="002A22C3" w:rsidP="00B2732F">
            <w:pPr>
              <w:rPr>
                <w:rFonts w:asciiTheme="minorHAnsi" w:hAnsiTheme="minorHAnsi" w:cstheme="minorHAnsi"/>
                <w:i/>
              </w:rPr>
            </w:pPr>
            <w:r>
              <w:rPr>
                <w:rFonts w:asciiTheme="minorHAnsi" w:hAnsiTheme="minorHAnsi" w:cstheme="minorHAnsi"/>
                <w:noProof/>
                <w:lang w:eastAsia="pl-PL"/>
              </w:rPr>
              <w:drawing>
                <wp:anchor distT="0" distB="0" distL="114300" distR="114300" simplePos="0" relativeHeight="251659264" behindDoc="0" locked="0" layoutInCell="1" allowOverlap="1" wp14:anchorId="7EA329D9" wp14:editId="54895760">
                  <wp:simplePos x="0" y="0"/>
                  <wp:positionH relativeFrom="column">
                    <wp:posOffset>941538</wp:posOffset>
                  </wp:positionH>
                  <wp:positionV relativeFrom="paragraph">
                    <wp:posOffset>97155</wp:posOffset>
                  </wp:positionV>
                  <wp:extent cx="2407920" cy="1303020"/>
                  <wp:effectExtent l="0" t="152400" r="0" b="25908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png"/>
                          <pic:cNvPicPr/>
                        </pic:nvPicPr>
                        <pic:blipFill>
                          <a:blip r:embed="rId8" cstate="print">
                            <a:extLst>
                              <a:ext uri="{28A0092B-C50C-407E-A947-70E740481C1C}">
                                <a14:useLocalDpi xmlns:a14="http://schemas.microsoft.com/office/drawing/2010/main" val="0"/>
                              </a:ext>
                            </a:extLst>
                          </a:blip>
                          <a:stretch>
                            <a:fillRect/>
                          </a:stretch>
                        </pic:blipFill>
                        <pic:spPr>
                          <a:xfrm rot="20625249">
                            <a:off x="0" y="0"/>
                            <a:ext cx="2407920" cy="130302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lang w:eastAsia="pl-PL"/>
              </w:rPr>
              <w:drawing>
                <wp:anchor distT="0" distB="0" distL="114300" distR="114300" simplePos="0" relativeHeight="251658240" behindDoc="0" locked="0" layoutInCell="1" allowOverlap="1" wp14:anchorId="277295A5" wp14:editId="71E3A126">
                  <wp:simplePos x="0" y="0"/>
                  <wp:positionH relativeFrom="column">
                    <wp:posOffset>-137795</wp:posOffset>
                  </wp:positionH>
                  <wp:positionV relativeFrom="paragraph">
                    <wp:posOffset>140335</wp:posOffset>
                  </wp:positionV>
                  <wp:extent cx="1310005" cy="925195"/>
                  <wp:effectExtent l="0" t="0" r="4445" b="825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0005" cy="925195"/>
                          </a:xfrm>
                          <a:prstGeom prst="rect">
                            <a:avLst/>
                          </a:prstGeom>
                        </pic:spPr>
                      </pic:pic>
                    </a:graphicData>
                  </a:graphic>
                  <wp14:sizeRelH relativeFrom="margin">
                    <wp14:pctWidth>0</wp14:pctWidth>
                  </wp14:sizeRelH>
                  <wp14:sizeRelV relativeFrom="margin">
                    <wp14:pctHeight>0</wp14:pctHeight>
                  </wp14:sizeRelV>
                </wp:anchor>
              </w:drawing>
            </w:r>
          </w:p>
          <w:p w:rsidR="00D76752" w:rsidRPr="00B32412" w:rsidRDefault="00D76752" w:rsidP="00B2732F">
            <w:pPr>
              <w:rPr>
                <w:rFonts w:asciiTheme="minorHAnsi" w:hAnsiTheme="minorHAnsi" w:cstheme="minorHAnsi"/>
                <w:i/>
              </w:rPr>
            </w:pPr>
          </w:p>
          <w:p w:rsidR="00D76752" w:rsidRPr="00B32412" w:rsidRDefault="00D76752" w:rsidP="00B2732F">
            <w:pPr>
              <w:rPr>
                <w:rFonts w:asciiTheme="minorHAnsi" w:hAnsiTheme="minorHAnsi" w:cstheme="minorHAnsi"/>
              </w:rPr>
            </w:pPr>
            <w:r w:rsidRPr="00B32412">
              <w:rPr>
                <w:rFonts w:asciiTheme="minorHAnsi" w:hAnsiTheme="minorHAnsi" w:cstheme="minorHAnsi"/>
              </w:rPr>
              <w:t xml:space="preserve"> </w:t>
            </w:r>
          </w:p>
          <w:p w:rsidR="00D76752" w:rsidRPr="00B32412" w:rsidRDefault="00D76752" w:rsidP="00B2732F">
            <w:pPr>
              <w:rPr>
                <w:rFonts w:asciiTheme="minorHAnsi" w:hAnsiTheme="minorHAnsi" w:cstheme="minorHAnsi"/>
              </w:rPr>
            </w:pPr>
          </w:p>
        </w:tc>
      </w:tr>
    </w:tbl>
    <w:p w:rsidR="00D76752" w:rsidRPr="00B32412" w:rsidRDefault="00D76752" w:rsidP="00D76752">
      <w:pPr>
        <w:rPr>
          <w:rFonts w:asciiTheme="minorHAnsi" w:hAnsiTheme="minorHAnsi" w:cstheme="minorHAnsi"/>
        </w:rPr>
      </w:pPr>
      <w:r w:rsidRPr="00B32412">
        <w:rPr>
          <w:rFonts w:asciiTheme="minorHAnsi" w:hAnsiTheme="minorHAnsi" w:cstheme="minorHAnsi"/>
        </w:rPr>
        <w:tab/>
      </w:r>
      <w:r w:rsidRPr="00B32412">
        <w:rPr>
          <w:rFonts w:asciiTheme="minorHAnsi" w:hAnsiTheme="minorHAnsi" w:cstheme="minorHAnsi"/>
        </w:rPr>
        <w:tab/>
      </w:r>
      <w:r w:rsidRPr="00B32412">
        <w:rPr>
          <w:rFonts w:asciiTheme="minorHAnsi" w:hAnsiTheme="minorHAnsi" w:cstheme="minorHAnsi"/>
        </w:rPr>
        <w:tab/>
      </w:r>
      <w:r w:rsidRPr="00B32412">
        <w:rPr>
          <w:rFonts w:asciiTheme="minorHAnsi" w:hAnsiTheme="minorHAnsi" w:cstheme="minorHAnsi"/>
        </w:rPr>
        <w:tab/>
      </w:r>
      <w:r w:rsidRPr="00B32412">
        <w:rPr>
          <w:rFonts w:asciiTheme="minorHAnsi" w:hAnsiTheme="minorHAnsi" w:cstheme="minorHAnsi"/>
        </w:rPr>
        <w:tab/>
      </w:r>
      <w:r w:rsidRPr="00B32412">
        <w:rPr>
          <w:rFonts w:asciiTheme="minorHAnsi" w:hAnsiTheme="minorHAnsi" w:cstheme="minorHAnsi"/>
        </w:rPr>
        <w:tab/>
        <w:t xml:space="preserve">          czytelny podpis zamawiającego/osoby upoważnionej</w:t>
      </w:r>
    </w:p>
    <w:p w:rsidR="00D76752" w:rsidRDefault="00D76752" w:rsidP="00D76752"/>
    <w:p w:rsidR="00D76752" w:rsidRPr="006A565B" w:rsidRDefault="00D76752" w:rsidP="00D76752">
      <w:pPr>
        <w:pageBreakBefore/>
        <w:rPr>
          <w:rFonts w:asciiTheme="minorHAnsi" w:hAnsiTheme="minorHAnsi" w:cstheme="minorHAnsi"/>
          <w:sz w:val="24"/>
          <w:szCs w:val="24"/>
        </w:rPr>
      </w:pPr>
      <w:r w:rsidRPr="006D4049">
        <w:rPr>
          <w:rFonts w:asciiTheme="minorHAnsi" w:hAnsiTheme="minorHAnsi" w:cstheme="minorHAnsi"/>
          <w:sz w:val="22"/>
          <w:szCs w:val="22"/>
          <w:u w:val="single"/>
        </w:rPr>
        <w:lastRenderedPageBreak/>
        <w:t>Załącznik nr 2</w:t>
      </w:r>
      <w:r w:rsidR="009A6C40">
        <w:rPr>
          <w:rFonts w:asciiTheme="minorHAnsi" w:hAnsiTheme="minorHAnsi" w:cstheme="minorHAnsi"/>
          <w:sz w:val="22"/>
          <w:szCs w:val="22"/>
          <w:u w:val="single"/>
        </w:rPr>
        <w:t xml:space="preserve"> </w:t>
      </w:r>
      <w:bookmarkStart w:id="2" w:name="_GoBack"/>
      <w:bookmarkEnd w:id="2"/>
      <w:r w:rsidRPr="009A6C40">
        <w:rPr>
          <w:rFonts w:asciiTheme="minorHAnsi" w:hAnsiTheme="minorHAnsi" w:cstheme="minorHAnsi"/>
          <w:sz w:val="22"/>
          <w:szCs w:val="22"/>
        </w:rPr>
        <w:tab/>
      </w:r>
      <w:r w:rsidRPr="006A565B">
        <w:rPr>
          <w:rFonts w:asciiTheme="minorHAnsi" w:hAnsiTheme="minorHAnsi" w:cstheme="minorHAnsi"/>
          <w:sz w:val="24"/>
          <w:szCs w:val="24"/>
        </w:rPr>
        <w:tab/>
      </w:r>
      <w:r w:rsidRPr="006A565B">
        <w:rPr>
          <w:rFonts w:asciiTheme="minorHAnsi" w:hAnsiTheme="minorHAnsi" w:cstheme="minorHAnsi"/>
          <w:sz w:val="24"/>
          <w:szCs w:val="24"/>
        </w:rPr>
        <w:tab/>
      </w:r>
      <w:r w:rsidRPr="006A565B">
        <w:rPr>
          <w:rFonts w:asciiTheme="minorHAnsi" w:hAnsiTheme="minorHAnsi" w:cstheme="minorHAnsi"/>
          <w:sz w:val="24"/>
          <w:szCs w:val="24"/>
        </w:rPr>
        <w:tab/>
      </w:r>
      <w:r w:rsidRPr="006A565B">
        <w:rPr>
          <w:rFonts w:asciiTheme="minorHAnsi" w:hAnsiTheme="minorHAnsi" w:cstheme="minorHAnsi"/>
          <w:sz w:val="24"/>
          <w:szCs w:val="24"/>
        </w:rPr>
        <w:tab/>
      </w:r>
      <w:r w:rsidRPr="006A565B">
        <w:rPr>
          <w:rFonts w:asciiTheme="minorHAnsi" w:hAnsiTheme="minorHAnsi" w:cstheme="minorHAnsi"/>
          <w:sz w:val="24"/>
          <w:szCs w:val="24"/>
        </w:rPr>
        <w:tab/>
      </w:r>
      <w:r w:rsidRPr="006A565B">
        <w:rPr>
          <w:rFonts w:asciiTheme="minorHAnsi" w:hAnsiTheme="minorHAnsi" w:cstheme="minorHAnsi"/>
          <w:color w:val="000000"/>
          <w:sz w:val="24"/>
          <w:szCs w:val="24"/>
          <w:lang w:eastAsia="ar-SA"/>
        </w:rPr>
        <w:t xml:space="preserve">Miejscowość data  </w:t>
      </w:r>
      <w:r w:rsidRPr="006E56B7">
        <w:rPr>
          <w:rFonts w:ascii="Calibri" w:hAnsi="Calibri" w:cs="Calibri"/>
          <w:sz w:val="24"/>
          <w:szCs w:val="24"/>
          <w:u w:val="single"/>
          <w:lang w:eastAsia="ar-SA"/>
        </w:rPr>
        <w:t xml:space="preserve">[ </w:t>
      </w:r>
      <w:r w:rsidRPr="006E56B7">
        <w:rPr>
          <w:rFonts w:ascii="Calibri" w:hAnsi="Calibri" w:cs="Calibri"/>
          <w:sz w:val="24"/>
          <w:szCs w:val="24"/>
          <w:u w:val="single"/>
          <w:lang w:eastAsia="ar-SA"/>
        </w:rPr>
        <w:tab/>
      </w:r>
      <w:r w:rsidRPr="006E56B7">
        <w:rPr>
          <w:rFonts w:ascii="Calibri" w:hAnsi="Calibri" w:cs="Calibri"/>
          <w:sz w:val="24"/>
          <w:szCs w:val="24"/>
          <w:u w:val="single"/>
          <w:lang w:eastAsia="ar-SA"/>
        </w:rPr>
        <w:tab/>
        <w:t>]</w:t>
      </w:r>
    </w:p>
    <w:p w:rsidR="00D76752" w:rsidRPr="006A565B" w:rsidRDefault="00D76752" w:rsidP="00D76752">
      <w:pPr>
        <w:jc w:val="center"/>
        <w:rPr>
          <w:rFonts w:asciiTheme="minorHAnsi" w:hAnsiTheme="minorHAnsi" w:cstheme="minorHAnsi"/>
          <w:b/>
          <w:bCs/>
          <w:sz w:val="24"/>
          <w:szCs w:val="24"/>
          <w:lang w:eastAsia="ar-SA"/>
        </w:rPr>
      </w:pPr>
    </w:p>
    <w:p w:rsidR="00D76752" w:rsidRDefault="00D76752" w:rsidP="00D76752">
      <w:pPr>
        <w:jc w:val="center"/>
        <w:rPr>
          <w:rFonts w:asciiTheme="minorHAnsi" w:hAnsiTheme="minorHAnsi" w:cstheme="minorHAnsi"/>
          <w:b/>
          <w:sz w:val="28"/>
          <w:szCs w:val="28"/>
          <w:lang w:eastAsia="ar-SA"/>
        </w:rPr>
      </w:pPr>
    </w:p>
    <w:p w:rsidR="00D76752" w:rsidRPr="006A565B" w:rsidRDefault="00D76752" w:rsidP="00D76752">
      <w:pPr>
        <w:jc w:val="center"/>
        <w:rPr>
          <w:rFonts w:asciiTheme="minorHAnsi" w:hAnsiTheme="minorHAnsi" w:cstheme="minorHAnsi"/>
          <w:sz w:val="28"/>
          <w:szCs w:val="28"/>
        </w:rPr>
      </w:pPr>
      <w:r w:rsidRPr="006A565B">
        <w:rPr>
          <w:rFonts w:asciiTheme="minorHAnsi" w:hAnsiTheme="minorHAnsi" w:cstheme="minorHAnsi"/>
          <w:b/>
          <w:sz w:val="28"/>
          <w:szCs w:val="28"/>
          <w:lang w:eastAsia="ar-SA"/>
        </w:rPr>
        <w:t>FORMULARZ OFERTOWY</w:t>
      </w:r>
    </w:p>
    <w:p w:rsidR="00D76752" w:rsidRPr="006A565B" w:rsidRDefault="00D76752" w:rsidP="00D76752">
      <w:pPr>
        <w:jc w:val="center"/>
        <w:rPr>
          <w:rFonts w:asciiTheme="minorHAnsi" w:hAnsiTheme="minorHAnsi" w:cstheme="minorHAnsi"/>
          <w:b/>
          <w:sz w:val="24"/>
          <w:szCs w:val="24"/>
          <w:lang w:eastAsia="ar-SA"/>
        </w:rPr>
      </w:pPr>
    </w:p>
    <w:p w:rsidR="00D76752" w:rsidRPr="006A565B" w:rsidRDefault="00D76752" w:rsidP="00D76752">
      <w:pPr>
        <w:spacing w:before="120" w:after="120"/>
        <w:jc w:val="both"/>
        <w:rPr>
          <w:rFonts w:asciiTheme="minorHAnsi" w:hAnsiTheme="minorHAnsi" w:cstheme="minorHAnsi"/>
          <w:sz w:val="24"/>
          <w:szCs w:val="24"/>
        </w:rPr>
      </w:pPr>
      <w:r w:rsidRPr="006A565B">
        <w:rPr>
          <w:rFonts w:asciiTheme="minorHAnsi" w:hAnsiTheme="minorHAnsi" w:cstheme="minorHAnsi"/>
          <w:b/>
          <w:bCs/>
          <w:sz w:val="24"/>
          <w:szCs w:val="24"/>
          <w:lang w:eastAsia="ar-SA"/>
        </w:rPr>
        <w:t>Nazwa firmy</w:t>
      </w:r>
      <w:r>
        <w:rPr>
          <w:rFonts w:asciiTheme="minorHAnsi" w:hAnsiTheme="minorHAnsi" w:cstheme="minorHAnsi"/>
          <w:b/>
          <w:bCs/>
          <w:sz w:val="24"/>
          <w:szCs w:val="24"/>
          <w:lang w:eastAsia="ar-SA"/>
        </w:rPr>
        <w:t>:</w:t>
      </w:r>
    </w:p>
    <w:p w:rsidR="00D76752" w:rsidRPr="006A565B" w:rsidRDefault="00D76752" w:rsidP="00D76752">
      <w:pPr>
        <w:spacing w:before="120" w:after="120"/>
        <w:jc w:val="both"/>
        <w:rPr>
          <w:rFonts w:asciiTheme="minorHAnsi" w:hAnsiTheme="minorHAnsi" w:cstheme="minorHAnsi"/>
          <w:sz w:val="24"/>
          <w:szCs w:val="24"/>
        </w:rPr>
      </w:pPr>
      <w:r w:rsidRPr="006A565B">
        <w:rPr>
          <w:rFonts w:asciiTheme="minorHAnsi" w:hAnsiTheme="minorHAnsi" w:cstheme="minorHAnsi"/>
          <w:b/>
          <w:bCs/>
          <w:sz w:val="24"/>
          <w:szCs w:val="24"/>
          <w:lang w:eastAsia="ar-SA"/>
        </w:rPr>
        <w:t>Adres</w:t>
      </w:r>
      <w:r w:rsidRPr="006A565B">
        <w:rPr>
          <w:rFonts w:ascii="Calibri" w:hAnsi="Calibri" w:cs="Calibri"/>
          <w:b/>
          <w:bCs/>
          <w:sz w:val="24"/>
          <w:szCs w:val="24"/>
          <w:lang w:eastAsia="ar-SA"/>
        </w:rPr>
        <w:t>:</w:t>
      </w:r>
      <w:r w:rsidRPr="006A565B">
        <w:rPr>
          <w:rFonts w:asciiTheme="minorHAnsi" w:hAnsiTheme="minorHAnsi" w:cstheme="minorHAnsi"/>
          <w:b/>
          <w:bCs/>
          <w:sz w:val="24"/>
          <w:szCs w:val="24"/>
          <w:lang w:eastAsia="ar-SA"/>
        </w:rPr>
        <w:t xml:space="preserve"> </w:t>
      </w:r>
    </w:p>
    <w:p w:rsidR="00D76752" w:rsidRPr="006A565B" w:rsidRDefault="00D76752" w:rsidP="00D76752">
      <w:pPr>
        <w:spacing w:before="120" w:after="120"/>
        <w:jc w:val="both"/>
        <w:rPr>
          <w:rFonts w:asciiTheme="minorHAnsi" w:hAnsiTheme="minorHAnsi" w:cstheme="minorHAnsi"/>
          <w:sz w:val="24"/>
          <w:szCs w:val="24"/>
        </w:rPr>
      </w:pPr>
      <w:r w:rsidRPr="006A565B">
        <w:rPr>
          <w:rFonts w:asciiTheme="minorHAnsi" w:hAnsiTheme="minorHAnsi" w:cstheme="minorHAnsi"/>
          <w:b/>
          <w:bCs/>
          <w:sz w:val="24"/>
          <w:szCs w:val="24"/>
          <w:lang w:eastAsia="ar-SA"/>
        </w:rPr>
        <w:t>NIP</w:t>
      </w:r>
      <w:r w:rsidRPr="006A565B">
        <w:rPr>
          <w:rFonts w:ascii="Calibri" w:hAnsi="Calibri" w:cs="Calibri"/>
          <w:b/>
          <w:bCs/>
          <w:sz w:val="24"/>
          <w:szCs w:val="24"/>
          <w:lang w:eastAsia="ar-SA"/>
        </w:rPr>
        <w:t>:</w:t>
      </w:r>
    </w:p>
    <w:p w:rsidR="00D76752" w:rsidRPr="006A565B" w:rsidRDefault="00D76752" w:rsidP="00D76752">
      <w:pPr>
        <w:spacing w:before="120" w:after="120"/>
        <w:jc w:val="both"/>
        <w:rPr>
          <w:rFonts w:asciiTheme="minorHAnsi" w:hAnsiTheme="minorHAnsi" w:cstheme="minorHAnsi"/>
          <w:sz w:val="24"/>
          <w:szCs w:val="24"/>
        </w:rPr>
      </w:pPr>
      <w:r w:rsidRPr="006A565B">
        <w:rPr>
          <w:rFonts w:asciiTheme="minorHAnsi" w:hAnsiTheme="minorHAnsi" w:cstheme="minorHAnsi"/>
          <w:b/>
          <w:bCs/>
          <w:sz w:val="24"/>
          <w:szCs w:val="24"/>
          <w:lang w:eastAsia="ar-SA"/>
        </w:rPr>
        <w:t>nr telefonu</w:t>
      </w:r>
      <w:r w:rsidRPr="006A565B">
        <w:rPr>
          <w:rFonts w:ascii="Calibri" w:hAnsi="Calibri" w:cs="Calibri"/>
          <w:b/>
          <w:bCs/>
          <w:sz w:val="24"/>
          <w:szCs w:val="24"/>
          <w:lang w:eastAsia="ar-SA"/>
        </w:rPr>
        <w:t>:</w:t>
      </w:r>
      <w:r>
        <w:rPr>
          <w:rFonts w:ascii="Calibri" w:hAnsi="Calibri" w:cs="Calibri"/>
          <w:b/>
          <w:bCs/>
          <w:sz w:val="24"/>
          <w:szCs w:val="24"/>
          <w:lang w:eastAsia="ar-SA"/>
        </w:rPr>
        <w:tab/>
      </w:r>
      <w:r>
        <w:rPr>
          <w:rFonts w:ascii="Calibri" w:hAnsi="Calibri" w:cs="Calibri"/>
          <w:b/>
          <w:bCs/>
          <w:sz w:val="24"/>
          <w:szCs w:val="24"/>
          <w:lang w:eastAsia="ar-SA"/>
        </w:rPr>
        <w:tab/>
      </w:r>
      <w:r>
        <w:rPr>
          <w:rFonts w:ascii="Calibri" w:hAnsi="Calibri" w:cs="Calibri"/>
          <w:b/>
          <w:bCs/>
          <w:sz w:val="24"/>
          <w:szCs w:val="24"/>
          <w:lang w:eastAsia="ar-SA"/>
        </w:rPr>
        <w:tab/>
      </w:r>
      <w:r>
        <w:rPr>
          <w:rFonts w:ascii="Calibri" w:hAnsi="Calibri" w:cs="Calibri"/>
          <w:b/>
          <w:bCs/>
          <w:sz w:val="24"/>
          <w:szCs w:val="24"/>
          <w:lang w:eastAsia="ar-SA"/>
        </w:rPr>
        <w:tab/>
      </w:r>
      <w:r w:rsidRPr="006A565B">
        <w:rPr>
          <w:rFonts w:asciiTheme="minorHAnsi" w:hAnsiTheme="minorHAnsi" w:cstheme="minorHAnsi"/>
          <w:b/>
          <w:bCs/>
          <w:sz w:val="24"/>
          <w:szCs w:val="24"/>
          <w:lang w:eastAsia="ar-SA"/>
        </w:rPr>
        <w:t xml:space="preserve"> email</w:t>
      </w:r>
      <w:r w:rsidRPr="006A565B">
        <w:rPr>
          <w:rFonts w:ascii="Calibri" w:hAnsi="Calibri" w:cs="Calibri"/>
          <w:b/>
          <w:bCs/>
          <w:sz w:val="24"/>
          <w:szCs w:val="24"/>
          <w:lang w:eastAsia="ar-SA"/>
        </w:rPr>
        <w:t>:</w:t>
      </w:r>
    </w:p>
    <w:p w:rsidR="00D76752" w:rsidRPr="006A565B" w:rsidRDefault="00D76752" w:rsidP="00D76752">
      <w:pPr>
        <w:jc w:val="both"/>
        <w:rPr>
          <w:rFonts w:asciiTheme="minorHAnsi" w:hAnsiTheme="minorHAnsi" w:cstheme="minorHAnsi"/>
          <w:sz w:val="24"/>
          <w:szCs w:val="24"/>
        </w:rPr>
      </w:pPr>
    </w:p>
    <w:p w:rsidR="00D76752" w:rsidRPr="006A565B" w:rsidRDefault="00D76752" w:rsidP="00D76752">
      <w:pPr>
        <w:pStyle w:val="Tekstpodstawowy"/>
        <w:spacing w:after="0" w:line="240" w:lineRule="auto"/>
        <w:jc w:val="both"/>
        <w:rPr>
          <w:rFonts w:asciiTheme="minorHAnsi" w:hAnsiTheme="minorHAnsi" w:cstheme="minorHAnsi"/>
          <w:sz w:val="24"/>
          <w:szCs w:val="24"/>
        </w:rPr>
      </w:pPr>
      <w:r w:rsidRPr="006A565B">
        <w:rPr>
          <w:rFonts w:asciiTheme="minorHAnsi" w:hAnsiTheme="minorHAnsi" w:cstheme="minorHAnsi"/>
          <w:sz w:val="24"/>
          <w:szCs w:val="24"/>
        </w:rPr>
        <w:t>Nawiązując do ogłoszenia o pisemnym konkursie ofert na</w:t>
      </w:r>
      <w:r w:rsidRPr="006A565B">
        <w:rPr>
          <w:rFonts w:asciiTheme="minorHAnsi" w:hAnsiTheme="minorHAnsi" w:cstheme="minorHAnsi"/>
          <w:i/>
          <w:iCs/>
          <w:sz w:val="24"/>
          <w:szCs w:val="24"/>
        </w:rPr>
        <w:t xml:space="preserve"> opracowanie planu zagospodarowania dla ROD „Podgórze” w Krakowie </w:t>
      </w:r>
      <w:r w:rsidRPr="006A565B">
        <w:rPr>
          <w:rFonts w:asciiTheme="minorHAnsi" w:hAnsiTheme="minorHAnsi" w:cstheme="minorHAnsi"/>
          <w:sz w:val="24"/>
          <w:szCs w:val="24"/>
        </w:rPr>
        <w:t xml:space="preserve"> składamy niniejszą ofertę proponując cenę ryczałtową:</w:t>
      </w:r>
    </w:p>
    <w:p w:rsidR="00D76752" w:rsidRPr="006A565B" w:rsidRDefault="00D76752" w:rsidP="00D76752">
      <w:pPr>
        <w:widowControl w:val="0"/>
        <w:overflowPunct w:val="0"/>
        <w:autoSpaceDE w:val="0"/>
        <w:spacing w:before="120" w:after="120"/>
        <w:ind w:left="357"/>
        <w:rPr>
          <w:rFonts w:asciiTheme="minorHAnsi" w:hAnsiTheme="minorHAnsi" w:cstheme="minorHAnsi"/>
          <w:sz w:val="24"/>
          <w:szCs w:val="24"/>
        </w:rPr>
      </w:pPr>
      <w:r w:rsidRPr="004618EF">
        <w:rPr>
          <w:rFonts w:ascii="Calibri" w:hAnsi="Calibri" w:cs="Calibri"/>
          <w:b/>
          <w:sz w:val="24"/>
          <w:szCs w:val="24"/>
          <w:lang w:eastAsia="ar-SA"/>
        </w:rPr>
        <w:t xml:space="preserve">[ </w:t>
      </w:r>
      <w:r w:rsidRPr="004618EF">
        <w:rPr>
          <w:rFonts w:ascii="Calibri" w:hAnsi="Calibri" w:cs="Calibri"/>
          <w:b/>
          <w:sz w:val="24"/>
          <w:szCs w:val="24"/>
          <w:lang w:eastAsia="ar-SA"/>
        </w:rPr>
        <w:tab/>
      </w:r>
      <w:r w:rsidRPr="004618EF">
        <w:rPr>
          <w:rFonts w:ascii="Calibri" w:hAnsi="Calibri" w:cs="Calibri"/>
          <w:b/>
          <w:sz w:val="24"/>
          <w:szCs w:val="24"/>
          <w:lang w:eastAsia="ar-SA"/>
        </w:rPr>
        <w:tab/>
        <w:t>]</w:t>
      </w:r>
      <w:r>
        <w:rPr>
          <w:rFonts w:asciiTheme="minorHAnsi" w:hAnsiTheme="minorHAnsi" w:cstheme="minorHAnsi"/>
          <w:b/>
          <w:sz w:val="24"/>
          <w:szCs w:val="24"/>
          <w:lang w:eastAsia="ar-SA"/>
        </w:rPr>
        <w:t xml:space="preserve"> </w:t>
      </w:r>
      <w:r w:rsidRPr="006A565B">
        <w:rPr>
          <w:rFonts w:asciiTheme="minorHAnsi" w:hAnsiTheme="minorHAnsi" w:cstheme="minorHAnsi"/>
          <w:b/>
          <w:sz w:val="24"/>
          <w:szCs w:val="24"/>
          <w:lang w:eastAsia="ar-SA"/>
        </w:rPr>
        <w:t xml:space="preserve">zł brutto  </w:t>
      </w:r>
      <w:r w:rsidRPr="006A565B">
        <w:rPr>
          <w:rFonts w:asciiTheme="minorHAnsi" w:hAnsiTheme="minorHAnsi" w:cstheme="minorHAnsi"/>
          <w:b/>
          <w:sz w:val="24"/>
          <w:szCs w:val="24"/>
          <w:lang w:eastAsia="ar-SA"/>
        </w:rPr>
        <w:tab/>
      </w:r>
      <w:r w:rsidRPr="006A565B">
        <w:rPr>
          <w:rFonts w:asciiTheme="minorHAnsi" w:hAnsiTheme="minorHAnsi" w:cstheme="minorHAnsi"/>
          <w:sz w:val="24"/>
          <w:szCs w:val="24"/>
          <w:lang w:eastAsia="ar-SA"/>
        </w:rPr>
        <w:t>słownie</w:t>
      </w:r>
      <w:r>
        <w:rPr>
          <w:rFonts w:asciiTheme="minorHAnsi" w:hAnsiTheme="minorHAnsi" w:cstheme="minorHAnsi"/>
          <w:sz w:val="24"/>
          <w:szCs w:val="24"/>
          <w:lang w:eastAsia="ar-SA"/>
        </w:rPr>
        <w:t xml:space="preserve"> </w:t>
      </w:r>
      <w:r w:rsidRPr="004618EF">
        <w:rPr>
          <w:rFonts w:ascii="Calibri" w:hAnsi="Calibri" w:cs="Calibri"/>
          <w:sz w:val="24"/>
          <w:szCs w:val="24"/>
          <w:lang w:eastAsia="ar-SA"/>
        </w:rPr>
        <w:t>zł brutto</w:t>
      </w:r>
      <w:r w:rsidRPr="006A565B">
        <w:rPr>
          <w:rFonts w:asciiTheme="minorHAnsi" w:hAnsiTheme="minorHAnsi" w:cstheme="minorHAnsi"/>
          <w:sz w:val="24"/>
          <w:szCs w:val="24"/>
          <w:lang w:eastAsia="ar-SA"/>
        </w:rPr>
        <w:t xml:space="preserve">: </w:t>
      </w:r>
    </w:p>
    <w:p w:rsidR="00D76752" w:rsidRPr="006A565B" w:rsidRDefault="00D76752" w:rsidP="00D76752">
      <w:pPr>
        <w:widowControl w:val="0"/>
        <w:overflowPunct w:val="0"/>
        <w:autoSpaceDE w:val="0"/>
        <w:spacing w:before="120" w:after="120"/>
        <w:ind w:left="357"/>
        <w:rPr>
          <w:rFonts w:asciiTheme="minorHAnsi" w:hAnsiTheme="minorHAnsi" w:cstheme="minorHAnsi"/>
          <w:sz w:val="24"/>
          <w:szCs w:val="24"/>
        </w:rPr>
      </w:pPr>
      <w:r w:rsidRPr="004618EF">
        <w:rPr>
          <w:rFonts w:ascii="Calibri" w:hAnsi="Calibri" w:cs="Calibri"/>
          <w:sz w:val="24"/>
          <w:szCs w:val="24"/>
          <w:lang w:eastAsia="ar-SA"/>
        </w:rPr>
        <w:t xml:space="preserve">[ </w:t>
      </w:r>
      <w:r w:rsidRPr="004618EF">
        <w:rPr>
          <w:rFonts w:ascii="Calibri" w:hAnsi="Calibri" w:cs="Calibri"/>
          <w:sz w:val="24"/>
          <w:szCs w:val="24"/>
          <w:lang w:eastAsia="ar-SA"/>
        </w:rPr>
        <w:tab/>
      </w:r>
      <w:r w:rsidRPr="004618EF">
        <w:rPr>
          <w:rFonts w:ascii="Calibri" w:hAnsi="Calibri" w:cs="Calibri"/>
          <w:sz w:val="24"/>
          <w:szCs w:val="24"/>
          <w:lang w:eastAsia="ar-SA"/>
        </w:rPr>
        <w:tab/>
        <w:t>]</w:t>
      </w:r>
      <w:r w:rsidRPr="006A565B">
        <w:rPr>
          <w:rFonts w:asciiTheme="minorHAnsi" w:hAnsiTheme="minorHAnsi" w:cstheme="minorHAnsi"/>
          <w:sz w:val="24"/>
          <w:szCs w:val="24"/>
          <w:lang w:eastAsia="ar-SA"/>
        </w:rPr>
        <w:t xml:space="preserve"> zł netto  </w:t>
      </w:r>
      <w:r w:rsidRPr="006A565B">
        <w:rPr>
          <w:rFonts w:asciiTheme="minorHAnsi" w:hAnsiTheme="minorHAnsi" w:cstheme="minorHAnsi"/>
          <w:sz w:val="24"/>
          <w:szCs w:val="24"/>
          <w:lang w:eastAsia="ar-SA"/>
        </w:rPr>
        <w:tab/>
        <w:t>słownie</w:t>
      </w:r>
      <w:r>
        <w:rPr>
          <w:rFonts w:asciiTheme="minorHAnsi" w:hAnsiTheme="minorHAnsi" w:cstheme="minorHAnsi"/>
          <w:sz w:val="24"/>
          <w:szCs w:val="24"/>
          <w:lang w:eastAsia="ar-SA"/>
        </w:rPr>
        <w:t xml:space="preserve"> </w:t>
      </w:r>
      <w:r w:rsidRPr="004618EF">
        <w:rPr>
          <w:rFonts w:ascii="Calibri" w:hAnsi="Calibri" w:cs="Calibri"/>
          <w:sz w:val="24"/>
          <w:szCs w:val="24"/>
          <w:lang w:eastAsia="ar-SA"/>
        </w:rPr>
        <w:t>zł netto</w:t>
      </w:r>
      <w:r w:rsidRPr="006A565B">
        <w:rPr>
          <w:rFonts w:asciiTheme="minorHAnsi" w:hAnsiTheme="minorHAnsi" w:cstheme="minorHAnsi"/>
          <w:sz w:val="24"/>
          <w:szCs w:val="24"/>
          <w:lang w:eastAsia="ar-SA"/>
        </w:rPr>
        <w:t xml:space="preserve">: </w:t>
      </w:r>
    </w:p>
    <w:p w:rsidR="00D76752" w:rsidRPr="006A565B" w:rsidRDefault="00D76752" w:rsidP="00D76752">
      <w:pPr>
        <w:tabs>
          <w:tab w:val="left" w:pos="708"/>
        </w:tabs>
        <w:spacing w:after="120"/>
        <w:jc w:val="both"/>
        <w:rPr>
          <w:rFonts w:asciiTheme="minorHAnsi" w:hAnsiTheme="minorHAnsi" w:cstheme="minorHAnsi"/>
          <w:sz w:val="24"/>
          <w:szCs w:val="24"/>
        </w:rPr>
      </w:pPr>
      <w:r w:rsidRPr="006A565B">
        <w:rPr>
          <w:rFonts w:asciiTheme="minorHAnsi" w:hAnsiTheme="minorHAnsi" w:cstheme="minorHAnsi"/>
          <w:bCs/>
          <w:sz w:val="24"/>
          <w:szCs w:val="24"/>
          <w:lang w:eastAsia="ar-SA"/>
        </w:rPr>
        <w:t xml:space="preserve">1. Oferujemy </w:t>
      </w:r>
      <w:r w:rsidRPr="006A565B">
        <w:rPr>
          <w:rFonts w:asciiTheme="minorHAnsi" w:hAnsiTheme="minorHAnsi" w:cstheme="minorHAnsi"/>
          <w:b/>
          <w:bCs/>
          <w:sz w:val="24"/>
          <w:szCs w:val="24"/>
          <w:lang w:eastAsia="ar-SA"/>
        </w:rPr>
        <w:t xml:space="preserve">okres gwarancji i rękojmi: </w:t>
      </w:r>
      <w:r w:rsidRPr="004618EF">
        <w:rPr>
          <w:rFonts w:ascii="Calibri" w:hAnsi="Calibri" w:cs="Calibri"/>
          <w:bCs/>
          <w:sz w:val="24"/>
          <w:szCs w:val="24"/>
          <w:lang w:eastAsia="ar-SA"/>
        </w:rPr>
        <w:t xml:space="preserve">[ </w:t>
      </w:r>
      <w:r w:rsidRPr="004618EF">
        <w:rPr>
          <w:rFonts w:ascii="Calibri" w:hAnsi="Calibri" w:cs="Calibri"/>
          <w:bCs/>
          <w:sz w:val="24"/>
          <w:szCs w:val="24"/>
          <w:lang w:eastAsia="ar-SA"/>
        </w:rPr>
        <w:tab/>
      </w:r>
      <w:r w:rsidRPr="004618EF">
        <w:rPr>
          <w:rFonts w:ascii="Calibri" w:hAnsi="Calibri" w:cs="Calibri"/>
          <w:bCs/>
          <w:sz w:val="24"/>
          <w:szCs w:val="24"/>
          <w:lang w:eastAsia="ar-SA"/>
        </w:rPr>
        <w:tab/>
        <w:t>]</w:t>
      </w:r>
      <w:r w:rsidRPr="006A565B">
        <w:rPr>
          <w:rFonts w:asciiTheme="minorHAnsi" w:hAnsiTheme="minorHAnsi" w:cstheme="minorHAnsi"/>
          <w:b/>
          <w:bCs/>
          <w:sz w:val="24"/>
          <w:szCs w:val="24"/>
          <w:lang w:eastAsia="ar-SA"/>
        </w:rPr>
        <w:t xml:space="preserve"> </w:t>
      </w:r>
      <w:r w:rsidRPr="006E56B7">
        <w:rPr>
          <w:rFonts w:asciiTheme="minorHAnsi" w:hAnsiTheme="minorHAnsi" w:cstheme="minorHAnsi"/>
          <w:bCs/>
          <w:i/>
          <w:sz w:val="22"/>
          <w:szCs w:val="22"/>
          <w:lang w:eastAsia="ar-SA"/>
        </w:rPr>
        <w:t>(podać liczbę miesięcy)</w:t>
      </w:r>
    </w:p>
    <w:p w:rsidR="00D76752" w:rsidRPr="006A565B" w:rsidRDefault="00D76752" w:rsidP="00D76752">
      <w:pPr>
        <w:jc w:val="both"/>
        <w:rPr>
          <w:rFonts w:asciiTheme="minorHAnsi" w:hAnsiTheme="minorHAnsi" w:cstheme="minorHAnsi"/>
          <w:sz w:val="24"/>
          <w:szCs w:val="24"/>
        </w:rPr>
      </w:pPr>
      <w:r w:rsidRPr="006A565B">
        <w:rPr>
          <w:rFonts w:asciiTheme="minorHAnsi" w:hAnsiTheme="minorHAnsi" w:cstheme="minorHAnsi"/>
          <w:bCs/>
          <w:sz w:val="24"/>
          <w:szCs w:val="24"/>
          <w:lang w:eastAsia="ar-SA"/>
        </w:rPr>
        <w:t xml:space="preserve">2. Wykaz prac zakończonych przed upływem 3 lat od terminu składania ofert, z których każda polegała na opracowaniu planu zagospodarowania rodzinnego ogrodu działkowego obejmującego co najmniej 100 działek rodzinnych, zrealizowanych na rzecz Polskiego Związku Działkowców lub innego Stowarzyszenia Ogrodowego. Przez plan zagospodarowania rozumie się inwentaryzację geodezyjną infrastruktury rodzinnego ogrodu działkowego łącznie z uzbrojeniem terenu i opracowanie na tej podstawie dokumentacji planu zagospodarowania na podkładzie geodezyjnym wraz z odpowiednimi raportami i analizami. </w:t>
      </w:r>
    </w:p>
    <w:p w:rsidR="00D76752" w:rsidRPr="006A565B" w:rsidRDefault="00D76752" w:rsidP="00D76752">
      <w:pPr>
        <w:jc w:val="both"/>
        <w:rPr>
          <w:rFonts w:asciiTheme="minorHAnsi" w:hAnsiTheme="minorHAnsi" w:cstheme="minorHAnsi"/>
        </w:rPr>
      </w:pPr>
    </w:p>
    <w:tbl>
      <w:tblPr>
        <w:tblW w:w="9386" w:type="dxa"/>
        <w:tblInd w:w="-23" w:type="dxa"/>
        <w:tblLayout w:type="fixed"/>
        <w:tblLook w:val="0000" w:firstRow="0" w:lastRow="0" w:firstColumn="0" w:lastColumn="0" w:noHBand="0" w:noVBand="0"/>
      </w:tblPr>
      <w:tblGrid>
        <w:gridCol w:w="542"/>
        <w:gridCol w:w="2566"/>
        <w:gridCol w:w="2977"/>
        <w:gridCol w:w="1559"/>
        <w:gridCol w:w="1742"/>
      </w:tblGrid>
      <w:tr w:rsidR="00D76752" w:rsidRPr="006A565B" w:rsidTr="00B2732F">
        <w:tc>
          <w:tcPr>
            <w:tcW w:w="542" w:type="dxa"/>
            <w:tcBorders>
              <w:top w:val="single" w:sz="2" w:space="0" w:color="000000"/>
              <w:left w:val="single" w:sz="2" w:space="0" w:color="000000"/>
              <w:bottom w:val="single" w:sz="2" w:space="0" w:color="000000"/>
            </w:tcBorders>
            <w:shd w:val="clear" w:color="auto" w:fill="auto"/>
          </w:tcPr>
          <w:p w:rsidR="00D76752" w:rsidRPr="006A565B" w:rsidRDefault="00D76752" w:rsidP="00B2732F">
            <w:pPr>
              <w:tabs>
                <w:tab w:val="left" w:pos="708"/>
              </w:tabs>
              <w:jc w:val="center"/>
              <w:rPr>
                <w:rFonts w:asciiTheme="minorHAnsi" w:hAnsiTheme="minorHAnsi" w:cstheme="minorHAnsi"/>
              </w:rPr>
            </w:pPr>
            <w:r w:rsidRPr="006A565B">
              <w:rPr>
                <w:rFonts w:asciiTheme="minorHAnsi" w:hAnsiTheme="minorHAnsi" w:cstheme="minorHAnsi"/>
                <w:bCs/>
                <w:lang w:eastAsia="ar-SA"/>
              </w:rPr>
              <w:t>Lp.</w:t>
            </w:r>
          </w:p>
        </w:tc>
        <w:tc>
          <w:tcPr>
            <w:tcW w:w="2566" w:type="dxa"/>
            <w:tcBorders>
              <w:top w:val="single" w:sz="2" w:space="0" w:color="000000"/>
              <w:left w:val="single" w:sz="2" w:space="0" w:color="000000"/>
              <w:bottom w:val="single" w:sz="2" w:space="0" w:color="000000"/>
            </w:tcBorders>
            <w:shd w:val="clear" w:color="auto" w:fill="auto"/>
          </w:tcPr>
          <w:p w:rsidR="00D76752" w:rsidRPr="006A565B" w:rsidRDefault="00D76752" w:rsidP="00B2732F">
            <w:pPr>
              <w:tabs>
                <w:tab w:val="left" w:pos="708"/>
              </w:tabs>
              <w:jc w:val="center"/>
              <w:rPr>
                <w:rFonts w:asciiTheme="minorHAnsi" w:hAnsiTheme="minorHAnsi" w:cstheme="minorHAnsi"/>
              </w:rPr>
            </w:pPr>
            <w:r w:rsidRPr="006A565B">
              <w:rPr>
                <w:rFonts w:asciiTheme="minorHAnsi" w:hAnsiTheme="minorHAnsi" w:cstheme="minorHAnsi"/>
                <w:bCs/>
                <w:lang w:eastAsia="ar-SA"/>
              </w:rPr>
              <w:t>Nazwa adres i nr telefonu podmiotu na rzecz którego wykonana była usługa</w:t>
            </w:r>
          </w:p>
        </w:tc>
        <w:tc>
          <w:tcPr>
            <w:tcW w:w="2977" w:type="dxa"/>
            <w:tcBorders>
              <w:top w:val="single" w:sz="2" w:space="0" w:color="000000"/>
              <w:left w:val="single" w:sz="2" w:space="0" w:color="000000"/>
              <w:bottom w:val="single" w:sz="2" w:space="0" w:color="000000"/>
            </w:tcBorders>
            <w:shd w:val="clear" w:color="auto" w:fill="auto"/>
          </w:tcPr>
          <w:p w:rsidR="00D76752" w:rsidRPr="006A565B" w:rsidRDefault="00D76752" w:rsidP="00B2732F">
            <w:pPr>
              <w:tabs>
                <w:tab w:val="left" w:pos="708"/>
              </w:tabs>
              <w:jc w:val="center"/>
              <w:rPr>
                <w:rFonts w:asciiTheme="minorHAnsi" w:hAnsiTheme="minorHAnsi" w:cstheme="minorHAnsi"/>
              </w:rPr>
            </w:pPr>
            <w:r w:rsidRPr="006A565B">
              <w:rPr>
                <w:rFonts w:asciiTheme="minorHAnsi" w:hAnsiTheme="minorHAnsi" w:cstheme="minorHAnsi"/>
                <w:bCs/>
                <w:lang w:eastAsia="ar-SA"/>
              </w:rPr>
              <w:t>Nazwa przedmiotu zamówienia i zakres prac (wymienić jakie dokumenty zostały opracowane) i podać liczbę działek rodzinnych.</w:t>
            </w:r>
          </w:p>
        </w:tc>
        <w:tc>
          <w:tcPr>
            <w:tcW w:w="1559" w:type="dxa"/>
            <w:tcBorders>
              <w:top w:val="single" w:sz="2" w:space="0" w:color="000000"/>
              <w:left w:val="single" w:sz="2" w:space="0" w:color="000000"/>
              <w:bottom w:val="single" w:sz="2" w:space="0" w:color="000000"/>
            </w:tcBorders>
            <w:shd w:val="clear" w:color="auto" w:fill="auto"/>
          </w:tcPr>
          <w:p w:rsidR="00D76752" w:rsidRPr="006A565B" w:rsidRDefault="00D76752" w:rsidP="00B2732F">
            <w:pPr>
              <w:tabs>
                <w:tab w:val="left" w:pos="708"/>
              </w:tabs>
              <w:jc w:val="center"/>
              <w:rPr>
                <w:rFonts w:asciiTheme="minorHAnsi" w:hAnsiTheme="minorHAnsi" w:cstheme="minorHAnsi"/>
              </w:rPr>
            </w:pPr>
            <w:r w:rsidRPr="006A565B">
              <w:rPr>
                <w:rFonts w:asciiTheme="minorHAnsi" w:hAnsiTheme="minorHAnsi" w:cstheme="minorHAnsi"/>
                <w:bCs/>
                <w:lang w:eastAsia="ar-SA"/>
              </w:rPr>
              <w:t>Termin wykonania</w:t>
            </w:r>
          </w:p>
          <w:p w:rsidR="00D76752" w:rsidRPr="006A565B" w:rsidRDefault="00D76752" w:rsidP="00B2732F">
            <w:pPr>
              <w:tabs>
                <w:tab w:val="left" w:pos="708"/>
              </w:tabs>
              <w:jc w:val="center"/>
              <w:rPr>
                <w:rFonts w:asciiTheme="minorHAnsi" w:hAnsiTheme="minorHAnsi" w:cstheme="minorHAnsi"/>
              </w:rPr>
            </w:pPr>
            <w:r w:rsidRPr="006A565B">
              <w:rPr>
                <w:rFonts w:asciiTheme="minorHAnsi" w:eastAsia="Liberation Serif" w:hAnsiTheme="minorHAnsi" w:cstheme="minorHAnsi"/>
                <w:bCs/>
                <w:lang w:eastAsia="ar-SA"/>
              </w:rPr>
              <w:t xml:space="preserve"> </w:t>
            </w:r>
            <w:r w:rsidRPr="006A565B">
              <w:rPr>
                <w:rFonts w:asciiTheme="minorHAnsi" w:hAnsiTheme="minorHAnsi" w:cstheme="minorHAnsi"/>
                <w:bCs/>
                <w:lang w:eastAsia="ar-SA"/>
              </w:rPr>
              <w:t>od - do</w:t>
            </w:r>
          </w:p>
          <w:p w:rsidR="00D76752" w:rsidRPr="006A565B" w:rsidRDefault="00D76752" w:rsidP="00B2732F">
            <w:pPr>
              <w:tabs>
                <w:tab w:val="left" w:pos="708"/>
              </w:tabs>
              <w:rPr>
                <w:rFonts w:asciiTheme="minorHAnsi" w:hAnsiTheme="minorHAnsi" w:cstheme="minorHAnsi"/>
                <w:bCs/>
                <w:lang w:eastAsia="ar-SA"/>
              </w:rPr>
            </w:pPr>
          </w:p>
        </w:tc>
        <w:tc>
          <w:tcPr>
            <w:tcW w:w="1742" w:type="dxa"/>
            <w:tcBorders>
              <w:top w:val="single" w:sz="2" w:space="0" w:color="000000"/>
              <w:left w:val="single" w:sz="2" w:space="0" w:color="000000"/>
              <w:bottom w:val="single" w:sz="2" w:space="0" w:color="000000"/>
              <w:right w:val="single" w:sz="2" w:space="0" w:color="000000"/>
            </w:tcBorders>
            <w:shd w:val="clear" w:color="auto" w:fill="auto"/>
          </w:tcPr>
          <w:p w:rsidR="00D76752" w:rsidRPr="006A565B" w:rsidRDefault="00D76752" w:rsidP="00B2732F">
            <w:pPr>
              <w:tabs>
                <w:tab w:val="left" w:pos="708"/>
              </w:tabs>
              <w:jc w:val="center"/>
              <w:rPr>
                <w:rFonts w:asciiTheme="minorHAnsi" w:hAnsiTheme="minorHAnsi" w:cstheme="minorHAnsi"/>
              </w:rPr>
            </w:pPr>
            <w:r w:rsidRPr="006A565B">
              <w:rPr>
                <w:rFonts w:asciiTheme="minorHAnsi" w:hAnsiTheme="minorHAnsi" w:cstheme="minorHAnsi"/>
                <w:bCs/>
                <w:lang w:eastAsia="ar-SA"/>
              </w:rPr>
              <w:t xml:space="preserve">Wartość usługi </w:t>
            </w:r>
          </w:p>
          <w:p w:rsidR="00D76752" w:rsidRPr="006A565B" w:rsidRDefault="00D76752" w:rsidP="00B2732F">
            <w:pPr>
              <w:tabs>
                <w:tab w:val="left" w:pos="708"/>
              </w:tabs>
              <w:jc w:val="center"/>
              <w:rPr>
                <w:rFonts w:asciiTheme="minorHAnsi" w:hAnsiTheme="minorHAnsi" w:cstheme="minorHAnsi"/>
              </w:rPr>
            </w:pPr>
            <w:r w:rsidRPr="006A565B">
              <w:rPr>
                <w:rFonts w:asciiTheme="minorHAnsi" w:hAnsiTheme="minorHAnsi" w:cstheme="minorHAnsi"/>
                <w:bCs/>
                <w:lang w:eastAsia="ar-SA"/>
              </w:rPr>
              <w:t>(brutto)</w:t>
            </w:r>
          </w:p>
        </w:tc>
      </w:tr>
      <w:tr w:rsidR="00D76752" w:rsidRPr="006A565B" w:rsidTr="00B2732F">
        <w:trPr>
          <w:trHeight w:val="567"/>
        </w:trPr>
        <w:tc>
          <w:tcPr>
            <w:tcW w:w="542"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jc w:val="both"/>
              <w:rPr>
                <w:rFonts w:asciiTheme="minorHAnsi" w:hAnsiTheme="minorHAnsi" w:cstheme="minorHAnsi"/>
              </w:rPr>
            </w:pPr>
            <w:r w:rsidRPr="006A565B">
              <w:rPr>
                <w:rFonts w:asciiTheme="minorHAnsi" w:hAnsiTheme="minorHAnsi" w:cstheme="minorHAnsi"/>
                <w:bCs/>
                <w:lang w:eastAsia="ar-SA"/>
              </w:rPr>
              <w:t>1.</w:t>
            </w:r>
          </w:p>
        </w:tc>
        <w:tc>
          <w:tcPr>
            <w:tcW w:w="2566"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Default="00D76752" w:rsidP="00B2732F">
            <w:pPr>
              <w:tabs>
                <w:tab w:val="left" w:pos="708"/>
              </w:tabs>
              <w:snapToGrid w:val="0"/>
              <w:rPr>
                <w:rFonts w:asciiTheme="minorHAnsi" w:hAnsiTheme="minorHAnsi" w:cstheme="minorHAnsi"/>
                <w:bCs/>
                <w:lang w:eastAsia="ar-SA"/>
              </w:rPr>
            </w:pPr>
          </w:p>
          <w:p w:rsidR="00D76752" w:rsidRDefault="00D76752" w:rsidP="00B2732F">
            <w:pPr>
              <w:tabs>
                <w:tab w:val="left" w:pos="708"/>
              </w:tabs>
              <w:snapToGrid w:val="0"/>
              <w:rPr>
                <w:rFonts w:asciiTheme="minorHAnsi" w:hAnsiTheme="minorHAnsi" w:cstheme="minorHAnsi"/>
                <w:bCs/>
                <w:lang w:eastAsia="ar-SA"/>
              </w:rPr>
            </w:pPr>
          </w:p>
          <w:p w:rsidR="00D76752" w:rsidRPr="006A565B" w:rsidRDefault="00D76752" w:rsidP="00B2732F">
            <w:pPr>
              <w:tabs>
                <w:tab w:val="left" w:pos="708"/>
              </w:tabs>
              <w:snapToGrid w:val="0"/>
              <w:rPr>
                <w:rFonts w:asciiTheme="minorHAnsi" w:hAnsiTheme="minorHAnsi" w:cstheme="minorHAnsi"/>
                <w:bCs/>
                <w:lang w:eastAsia="ar-SA"/>
              </w:rPr>
            </w:pPr>
          </w:p>
        </w:tc>
        <w:tc>
          <w:tcPr>
            <w:tcW w:w="2977"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snapToGrid w:val="0"/>
              <w:rPr>
                <w:rFonts w:asciiTheme="minorHAnsi" w:hAnsiTheme="minorHAnsi" w:cstheme="minorHAnsi"/>
                <w:bCs/>
                <w:lang w:eastAsia="ar-SA"/>
              </w:rPr>
            </w:pPr>
          </w:p>
        </w:tc>
        <w:tc>
          <w:tcPr>
            <w:tcW w:w="1559"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snapToGrid w:val="0"/>
              <w:jc w:val="both"/>
              <w:rPr>
                <w:rFonts w:asciiTheme="minorHAnsi" w:hAnsiTheme="minorHAnsi" w:cstheme="minorHAnsi"/>
                <w:bCs/>
                <w:lang w:eastAsia="ar-SA"/>
              </w:rPr>
            </w:pPr>
          </w:p>
        </w:tc>
        <w:tc>
          <w:tcPr>
            <w:tcW w:w="1742"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snapToGrid w:val="0"/>
              <w:jc w:val="both"/>
              <w:rPr>
                <w:rFonts w:asciiTheme="minorHAnsi" w:hAnsiTheme="minorHAnsi" w:cstheme="minorHAnsi"/>
                <w:bCs/>
                <w:lang w:eastAsia="ar-SA"/>
              </w:rPr>
            </w:pPr>
          </w:p>
        </w:tc>
      </w:tr>
      <w:tr w:rsidR="00D76752" w:rsidRPr="006A565B" w:rsidTr="00B2732F">
        <w:trPr>
          <w:trHeight w:val="567"/>
        </w:trPr>
        <w:tc>
          <w:tcPr>
            <w:tcW w:w="542"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jc w:val="both"/>
              <w:rPr>
                <w:rFonts w:asciiTheme="minorHAnsi" w:hAnsiTheme="minorHAnsi" w:cstheme="minorHAnsi"/>
              </w:rPr>
            </w:pPr>
            <w:r w:rsidRPr="006A565B">
              <w:rPr>
                <w:rFonts w:asciiTheme="minorHAnsi" w:hAnsiTheme="minorHAnsi" w:cstheme="minorHAnsi"/>
                <w:bCs/>
                <w:lang w:eastAsia="ar-SA"/>
              </w:rPr>
              <w:t>2.</w:t>
            </w:r>
          </w:p>
        </w:tc>
        <w:tc>
          <w:tcPr>
            <w:tcW w:w="2566"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snapToGrid w:val="0"/>
              <w:rPr>
                <w:rFonts w:ascii="Calibri" w:hAnsi="Calibri" w:cs="Calibri"/>
                <w:bCs/>
                <w:lang w:eastAsia="ar-SA"/>
              </w:rPr>
            </w:pPr>
          </w:p>
          <w:p w:rsidR="00D76752" w:rsidRPr="006A565B" w:rsidRDefault="00D76752" w:rsidP="00B2732F">
            <w:pPr>
              <w:tabs>
                <w:tab w:val="left" w:pos="708"/>
              </w:tabs>
              <w:snapToGrid w:val="0"/>
              <w:rPr>
                <w:rFonts w:ascii="Calibri" w:hAnsi="Calibri" w:cs="Calibri"/>
                <w:bCs/>
                <w:lang w:eastAsia="ar-SA"/>
              </w:rPr>
            </w:pPr>
          </w:p>
          <w:p w:rsidR="00D76752" w:rsidRPr="006A565B" w:rsidRDefault="00D76752" w:rsidP="00B2732F">
            <w:pPr>
              <w:tabs>
                <w:tab w:val="left" w:pos="708"/>
              </w:tabs>
              <w:snapToGrid w:val="0"/>
              <w:rPr>
                <w:rFonts w:asciiTheme="minorHAnsi" w:hAnsiTheme="minorHAnsi" w:cstheme="minorHAnsi"/>
                <w:bCs/>
                <w:lang w:eastAsia="ar-SA"/>
              </w:rPr>
            </w:pPr>
          </w:p>
        </w:tc>
        <w:tc>
          <w:tcPr>
            <w:tcW w:w="2977"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snapToGrid w:val="0"/>
              <w:rPr>
                <w:rFonts w:asciiTheme="minorHAnsi" w:hAnsiTheme="minorHAnsi" w:cstheme="minorHAnsi"/>
                <w:bCs/>
                <w:lang w:eastAsia="ar-SA"/>
              </w:rPr>
            </w:pPr>
          </w:p>
        </w:tc>
        <w:tc>
          <w:tcPr>
            <w:tcW w:w="1559"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snapToGrid w:val="0"/>
              <w:jc w:val="both"/>
              <w:rPr>
                <w:rFonts w:asciiTheme="minorHAnsi" w:hAnsiTheme="minorHAnsi" w:cstheme="minorHAnsi"/>
                <w:bCs/>
                <w:lang w:eastAsia="ar-SA"/>
              </w:rPr>
            </w:pPr>
          </w:p>
        </w:tc>
        <w:tc>
          <w:tcPr>
            <w:tcW w:w="1742"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snapToGrid w:val="0"/>
              <w:jc w:val="both"/>
              <w:rPr>
                <w:rFonts w:asciiTheme="minorHAnsi" w:hAnsiTheme="minorHAnsi" w:cstheme="minorHAnsi"/>
                <w:bCs/>
                <w:lang w:eastAsia="ar-SA"/>
              </w:rPr>
            </w:pPr>
          </w:p>
        </w:tc>
      </w:tr>
      <w:tr w:rsidR="00D76752" w:rsidRPr="006A565B" w:rsidTr="00B2732F">
        <w:trPr>
          <w:trHeight w:val="567"/>
        </w:trPr>
        <w:tc>
          <w:tcPr>
            <w:tcW w:w="542"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jc w:val="both"/>
              <w:rPr>
                <w:rFonts w:asciiTheme="minorHAnsi" w:hAnsiTheme="minorHAnsi" w:cstheme="minorHAnsi"/>
              </w:rPr>
            </w:pPr>
            <w:r w:rsidRPr="006A565B">
              <w:rPr>
                <w:rFonts w:asciiTheme="minorHAnsi" w:hAnsiTheme="minorHAnsi" w:cstheme="minorHAnsi"/>
                <w:bCs/>
                <w:lang w:eastAsia="ar-SA"/>
              </w:rPr>
              <w:t>3.</w:t>
            </w:r>
          </w:p>
        </w:tc>
        <w:tc>
          <w:tcPr>
            <w:tcW w:w="2566"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snapToGrid w:val="0"/>
              <w:rPr>
                <w:rFonts w:ascii="Calibri" w:hAnsi="Calibri" w:cs="Calibri"/>
                <w:bCs/>
                <w:lang w:eastAsia="ar-SA"/>
              </w:rPr>
            </w:pPr>
          </w:p>
          <w:p w:rsidR="00D76752" w:rsidRPr="006A565B" w:rsidRDefault="00D76752" w:rsidP="00B2732F">
            <w:pPr>
              <w:tabs>
                <w:tab w:val="left" w:pos="708"/>
              </w:tabs>
              <w:snapToGrid w:val="0"/>
              <w:rPr>
                <w:rFonts w:ascii="Calibri" w:hAnsi="Calibri" w:cs="Calibri"/>
                <w:bCs/>
                <w:lang w:eastAsia="ar-SA"/>
              </w:rPr>
            </w:pPr>
          </w:p>
          <w:p w:rsidR="00D76752" w:rsidRPr="006A565B" w:rsidRDefault="00D76752" w:rsidP="00B2732F">
            <w:pPr>
              <w:tabs>
                <w:tab w:val="left" w:pos="708"/>
              </w:tabs>
              <w:snapToGrid w:val="0"/>
              <w:rPr>
                <w:rFonts w:asciiTheme="minorHAnsi" w:hAnsiTheme="minorHAnsi" w:cstheme="minorHAnsi"/>
                <w:bCs/>
                <w:lang w:eastAsia="ar-SA"/>
              </w:rPr>
            </w:pPr>
          </w:p>
        </w:tc>
        <w:tc>
          <w:tcPr>
            <w:tcW w:w="2977"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snapToGrid w:val="0"/>
              <w:rPr>
                <w:rFonts w:asciiTheme="minorHAnsi" w:hAnsiTheme="minorHAnsi" w:cstheme="minorHAnsi"/>
                <w:bCs/>
                <w:lang w:eastAsia="ar-SA"/>
              </w:rPr>
            </w:pPr>
          </w:p>
        </w:tc>
        <w:tc>
          <w:tcPr>
            <w:tcW w:w="1559"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snapToGrid w:val="0"/>
              <w:jc w:val="both"/>
              <w:rPr>
                <w:rFonts w:asciiTheme="minorHAnsi" w:hAnsiTheme="minorHAnsi" w:cstheme="minorHAnsi"/>
                <w:bCs/>
                <w:lang w:eastAsia="ar-SA"/>
              </w:rPr>
            </w:pPr>
          </w:p>
        </w:tc>
        <w:tc>
          <w:tcPr>
            <w:tcW w:w="1742"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snapToGrid w:val="0"/>
              <w:jc w:val="both"/>
              <w:rPr>
                <w:rFonts w:asciiTheme="minorHAnsi" w:hAnsiTheme="minorHAnsi" w:cstheme="minorHAnsi"/>
                <w:bCs/>
                <w:lang w:eastAsia="ar-SA"/>
              </w:rPr>
            </w:pPr>
          </w:p>
        </w:tc>
      </w:tr>
      <w:tr w:rsidR="00D76752" w:rsidRPr="006A565B" w:rsidTr="00B2732F">
        <w:trPr>
          <w:trHeight w:val="567"/>
        </w:trPr>
        <w:tc>
          <w:tcPr>
            <w:tcW w:w="542"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jc w:val="both"/>
              <w:rPr>
                <w:rFonts w:asciiTheme="minorHAnsi" w:hAnsiTheme="minorHAnsi" w:cstheme="minorHAnsi"/>
              </w:rPr>
            </w:pPr>
            <w:r w:rsidRPr="006A565B">
              <w:rPr>
                <w:rFonts w:asciiTheme="minorHAnsi" w:hAnsiTheme="minorHAnsi" w:cstheme="minorHAnsi"/>
                <w:bCs/>
                <w:lang w:eastAsia="ar-SA"/>
              </w:rPr>
              <w:t>4.</w:t>
            </w:r>
          </w:p>
        </w:tc>
        <w:tc>
          <w:tcPr>
            <w:tcW w:w="2566"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snapToGrid w:val="0"/>
              <w:rPr>
                <w:rFonts w:ascii="Calibri" w:hAnsi="Calibri" w:cs="Calibri"/>
                <w:bCs/>
                <w:lang w:eastAsia="ar-SA"/>
              </w:rPr>
            </w:pPr>
          </w:p>
          <w:p w:rsidR="00D76752" w:rsidRPr="006A565B" w:rsidRDefault="00D76752" w:rsidP="00B2732F">
            <w:pPr>
              <w:tabs>
                <w:tab w:val="left" w:pos="708"/>
              </w:tabs>
              <w:snapToGrid w:val="0"/>
              <w:rPr>
                <w:rFonts w:ascii="Calibri" w:hAnsi="Calibri" w:cs="Calibri"/>
                <w:bCs/>
                <w:lang w:eastAsia="ar-SA"/>
              </w:rPr>
            </w:pPr>
          </w:p>
          <w:p w:rsidR="00D76752" w:rsidRPr="006A565B" w:rsidRDefault="00D76752" w:rsidP="00B2732F">
            <w:pPr>
              <w:tabs>
                <w:tab w:val="left" w:pos="708"/>
              </w:tabs>
              <w:snapToGrid w:val="0"/>
              <w:rPr>
                <w:rFonts w:asciiTheme="minorHAnsi" w:hAnsiTheme="minorHAnsi" w:cstheme="minorHAnsi"/>
                <w:bCs/>
                <w:lang w:eastAsia="ar-SA"/>
              </w:rPr>
            </w:pPr>
          </w:p>
        </w:tc>
        <w:tc>
          <w:tcPr>
            <w:tcW w:w="2977"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snapToGrid w:val="0"/>
              <w:rPr>
                <w:rFonts w:asciiTheme="minorHAnsi" w:hAnsiTheme="minorHAnsi" w:cstheme="minorHAnsi"/>
                <w:bCs/>
                <w:lang w:eastAsia="ar-SA"/>
              </w:rPr>
            </w:pPr>
          </w:p>
        </w:tc>
        <w:tc>
          <w:tcPr>
            <w:tcW w:w="1559" w:type="dxa"/>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snapToGrid w:val="0"/>
              <w:jc w:val="both"/>
              <w:rPr>
                <w:rFonts w:asciiTheme="minorHAnsi" w:hAnsiTheme="minorHAnsi" w:cstheme="minorHAnsi"/>
                <w:bCs/>
                <w:lang w:eastAsia="ar-SA"/>
              </w:rPr>
            </w:pPr>
          </w:p>
        </w:tc>
        <w:tc>
          <w:tcPr>
            <w:tcW w:w="1742"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D76752" w:rsidRPr="006A565B" w:rsidRDefault="00D76752" w:rsidP="00B2732F">
            <w:pPr>
              <w:tabs>
                <w:tab w:val="left" w:pos="708"/>
              </w:tabs>
              <w:snapToGrid w:val="0"/>
              <w:jc w:val="both"/>
              <w:rPr>
                <w:rFonts w:asciiTheme="minorHAnsi" w:hAnsiTheme="minorHAnsi" w:cstheme="minorHAnsi"/>
                <w:bCs/>
                <w:lang w:eastAsia="ar-SA"/>
              </w:rPr>
            </w:pPr>
          </w:p>
        </w:tc>
      </w:tr>
    </w:tbl>
    <w:p w:rsidR="00D76752" w:rsidRPr="006A565B" w:rsidRDefault="00D76752" w:rsidP="00D76752">
      <w:pPr>
        <w:tabs>
          <w:tab w:val="left" w:pos="708"/>
        </w:tabs>
        <w:jc w:val="both"/>
        <w:rPr>
          <w:rFonts w:asciiTheme="minorHAnsi" w:hAnsiTheme="minorHAnsi" w:cstheme="minorHAnsi"/>
          <w:bCs/>
          <w:sz w:val="24"/>
          <w:szCs w:val="24"/>
          <w:lang w:eastAsia="ar-SA"/>
        </w:rPr>
      </w:pPr>
    </w:p>
    <w:p w:rsidR="00D76752" w:rsidRPr="006A565B" w:rsidRDefault="00D76752" w:rsidP="00D76752">
      <w:pPr>
        <w:tabs>
          <w:tab w:val="left" w:pos="708"/>
        </w:tabs>
        <w:jc w:val="both"/>
        <w:rPr>
          <w:rFonts w:asciiTheme="minorHAnsi" w:hAnsiTheme="minorHAnsi" w:cstheme="minorHAnsi"/>
          <w:sz w:val="22"/>
          <w:szCs w:val="22"/>
        </w:rPr>
      </w:pPr>
      <w:r w:rsidRPr="006A565B">
        <w:rPr>
          <w:rFonts w:asciiTheme="minorHAnsi" w:hAnsiTheme="minorHAnsi" w:cstheme="minorHAnsi"/>
          <w:b/>
          <w:bCs/>
          <w:sz w:val="22"/>
          <w:szCs w:val="22"/>
          <w:lang w:eastAsia="ar-SA"/>
        </w:rPr>
        <w:t>Do oferty należy załączyć referencje poświadczające należyte wykonanie zamówień zawartych w wykazie prac.</w:t>
      </w:r>
    </w:p>
    <w:p w:rsidR="00D76752" w:rsidRPr="006A565B" w:rsidRDefault="00D76752" w:rsidP="00D76752">
      <w:pPr>
        <w:widowControl w:val="0"/>
        <w:overflowPunct w:val="0"/>
        <w:autoSpaceDE w:val="0"/>
        <w:rPr>
          <w:rFonts w:asciiTheme="minorHAnsi" w:hAnsiTheme="minorHAnsi" w:cstheme="minorHAnsi"/>
          <w:b/>
          <w:sz w:val="22"/>
          <w:szCs w:val="22"/>
          <w:u w:val="single"/>
          <w:lang w:eastAsia="ar-SA"/>
        </w:rPr>
      </w:pPr>
    </w:p>
    <w:p w:rsidR="00D76752" w:rsidRDefault="00D76752" w:rsidP="00D76752">
      <w:pPr>
        <w:widowControl w:val="0"/>
        <w:overflowPunct w:val="0"/>
        <w:autoSpaceDE w:val="0"/>
        <w:spacing w:line="276" w:lineRule="auto"/>
        <w:rPr>
          <w:rFonts w:asciiTheme="minorHAnsi" w:hAnsiTheme="minorHAnsi" w:cstheme="minorHAnsi"/>
          <w:b/>
          <w:sz w:val="22"/>
          <w:szCs w:val="22"/>
          <w:u w:val="single"/>
          <w:lang w:eastAsia="ar-SA"/>
        </w:rPr>
      </w:pPr>
    </w:p>
    <w:p w:rsidR="00D76752" w:rsidRPr="006A565B" w:rsidRDefault="00D76752" w:rsidP="00D76752">
      <w:pPr>
        <w:widowControl w:val="0"/>
        <w:overflowPunct w:val="0"/>
        <w:autoSpaceDE w:val="0"/>
        <w:spacing w:after="120" w:line="276" w:lineRule="auto"/>
        <w:rPr>
          <w:rFonts w:asciiTheme="minorHAnsi" w:hAnsiTheme="minorHAnsi" w:cstheme="minorHAnsi"/>
          <w:sz w:val="22"/>
          <w:szCs w:val="22"/>
        </w:rPr>
      </w:pPr>
      <w:r w:rsidRPr="006A565B">
        <w:rPr>
          <w:rFonts w:asciiTheme="minorHAnsi" w:hAnsiTheme="minorHAnsi" w:cstheme="minorHAnsi"/>
          <w:b/>
          <w:sz w:val="22"/>
          <w:szCs w:val="22"/>
          <w:u w:val="single"/>
          <w:lang w:eastAsia="ar-SA"/>
        </w:rPr>
        <w:t>Ponadto, oświadczam/my, że:</w:t>
      </w:r>
    </w:p>
    <w:p w:rsidR="00D76752" w:rsidRPr="006A565B" w:rsidRDefault="00D76752" w:rsidP="00D76752">
      <w:pPr>
        <w:numPr>
          <w:ilvl w:val="0"/>
          <w:numId w:val="3"/>
        </w:numPr>
        <w:tabs>
          <w:tab w:val="clear" w:pos="720"/>
        </w:tabs>
        <w:spacing w:line="276" w:lineRule="auto"/>
        <w:ind w:left="284" w:hanging="284"/>
        <w:rPr>
          <w:rFonts w:asciiTheme="minorHAnsi" w:hAnsiTheme="minorHAnsi" w:cstheme="minorHAnsi"/>
          <w:sz w:val="22"/>
          <w:szCs w:val="22"/>
        </w:rPr>
      </w:pPr>
      <w:r w:rsidRPr="006A565B">
        <w:rPr>
          <w:rFonts w:asciiTheme="minorHAnsi" w:hAnsiTheme="minorHAnsi" w:cstheme="minorHAnsi"/>
          <w:sz w:val="22"/>
          <w:szCs w:val="22"/>
        </w:rPr>
        <w:t>Zapoznałem się z warunkami zamówienia określonymi oraz zdobyliśmy niezbędne informacje do prawidłowego przygotowania oferty i zrealizujemy zamówienie z należytą starannością w oparciu o złożoną ofertę, za zaproponowane powyżej wynagrodzenie we wskazanym terminie;</w:t>
      </w:r>
    </w:p>
    <w:p w:rsidR="00D76752" w:rsidRPr="006A565B" w:rsidRDefault="00D76752" w:rsidP="00D76752">
      <w:pPr>
        <w:numPr>
          <w:ilvl w:val="0"/>
          <w:numId w:val="3"/>
        </w:numPr>
        <w:tabs>
          <w:tab w:val="clear" w:pos="720"/>
        </w:tabs>
        <w:spacing w:line="276" w:lineRule="auto"/>
        <w:ind w:left="284" w:hanging="284"/>
        <w:rPr>
          <w:rFonts w:asciiTheme="minorHAnsi" w:hAnsiTheme="minorHAnsi" w:cstheme="minorHAnsi"/>
          <w:sz w:val="22"/>
          <w:szCs w:val="22"/>
        </w:rPr>
      </w:pPr>
      <w:r w:rsidRPr="006A565B">
        <w:rPr>
          <w:rFonts w:asciiTheme="minorHAnsi" w:hAnsiTheme="minorHAnsi" w:cstheme="minorHAnsi"/>
          <w:sz w:val="22"/>
          <w:szCs w:val="22"/>
          <w:lang w:eastAsia="ar-SA"/>
        </w:rPr>
        <w:t>Nie wnoszę zastrzeżeń do postanowień umowy zawartych specyfikacji istotnych warunków zamówienia oraz zobowiązujemy się do zawarcia umowy w miejscu wskazanym przez Zamawiającego;</w:t>
      </w:r>
    </w:p>
    <w:p w:rsidR="00D76752" w:rsidRPr="006A565B" w:rsidRDefault="00D76752" w:rsidP="00D76752">
      <w:pPr>
        <w:numPr>
          <w:ilvl w:val="0"/>
          <w:numId w:val="3"/>
        </w:numPr>
        <w:tabs>
          <w:tab w:val="clear" w:pos="720"/>
        </w:tabs>
        <w:spacing w:line="276" w:lineRule="auto"/>
        <w:ind w:left="284" w:hanging="284"/>
        <w:rPr>
          <w:rFonts w:asciiTheme="minorHAnsi" w:hAnsiTheme="minorHAnsi" w:cstheme="minorHAnsi"/>
          <w:sz w:val="22"/>
          <w:szCs w:val="22"/>
        </w:rPr>
      </w:pPr>
      <w:r w:rsidRPr="006A565B">
        <w:rPr>
          <w:rFonts w:asciiTheme="minorHAnsi" w:hAnsiTheme="minorHAnsi" w:cstheme="minorHAnsi"/>
          <w:sz w:val="22"/>
          <w:szCs w:val="22"/>
          <w:lang w:eastAsia="ar-SA"/>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D76752" w:rsidRPr="006A565B" w:rsidRDefault="00D76752" w:rsidP="00D76752">
      <w:pPr>
        <w:numPr>
          <w:ilvl w:val="0"/>
          <w:numId w:val="3"/>
        </w:numPr>
        <w:tabs>
          <w:tab w:val="clear" w:pos="720"/>
        </w:tabs>
        <w:spacing w:line="276" w:lineRule="auto"/>
        <w:ind w:left="284" w:hanging="284"/>
        <w:rPr>
          <w:rFonts w:asciiTheme="minorHAnsi" w:hAnsiTheme="minorHAnsi" w:cstheme="minorHAnsi"/>
          <w:sz w:val="22"/>
          <w:szCs w:val="22"/>
        </w:rPr>
      </w:pPr>
      <w:r w:rsidRPr="006A565B">
        <w:rPr>
          <w:rFonts w:asciiTheme="minorHAnsi" w:hAnsiTheme="minorHAnsi" w:cstheme="minorHAnsi"/>
          <w:sz w:val="22"/>
          <w:szCs w:val="22"/>
          <w:lang w:eastAsia="ar-SA"/>
        </w:rPr>
        <w:t>Dysponuję sprzętem, oprogramowaniem i wyposażeniem niezbędnym do należytego wykonania całego zakresu prac.</w:t>
      </w:r>
    </w:p>
    <w:p w:rsidR="00D76752" w:rsidRPr="006A565B" w:rsidRDefault="00D76752" w:rsidP="00D76752">
      <w:pPr>
        <w:numPr>
          <w:ilvl w:val="0"/>
          <w:numId w:val="3"/>
        </w:numPr>
        <w:tabs>
          <w:tab w:val="clear" w:pos="720"/>
        </w:tabs>
        <w:spacing w:line="276" w:lineRule="auto"/>
        <w:ind w:left="284" w:hanging="284"/>
        <w:rPr>
          <w:rFonts w:asciiTheme="minorHAnsi" w:hAnsiTheme="minorHAnsi" w:cstheme="minorHAnsi"/>
          <w:sz w:val="22"/>
          <w:szCs w:val="22"/>
        </w:rPr>
      </w:pPr>
      <w:r w:rsidRPr="006A565B">
        <w:rPr>
          <w:rFonts w:asciiTheme="minorHAnsi" w:hAnsiTheme="minorHAnsi" w:cstheme="minorHAnsi"/>
          <w:sz w:val="22"/>
          <w:szCs w:val="22"/>
        </w:rPr>
        <w:t>Posiadam wiedzę i doświadczenie konieczne do realizacji prac;</w:t>
      </w:r>
    </w:p>
    <w:p w:rsidR="00D76752" w:rsidRPr="006A565B" w:rsidRDefault="00D76752" w:rsidP="00D76752">
      <w:pPr>
        <w:numPr>
          <w:ilvl w:val="0"/>
          <w:numId w:val="3"/>
        </w:numPr>
        <w:tabs>
          <w:tab w:val="clear" w:pos="720"/>
        </w:tabs>
        <w:spacing w:line="276" w:lineRule="auto"/>
        <w:ind w:left="284" w:hanging="284"/>
        <w:rPr>
          <w:rFonts w:asciiTheme="minorHAnsi" w:hAnsiTheme="minorHAnsi" w:cstheme="minorHAnsi"/>
          <w:sz w:val="22"/>
          <w:szCs w:val="22"/>
        </w:rPr>
      </w:pPr>
      <w:r w:rsidRPr="006A565B">
        <w:rPr>
          <w:rFonts w:asciiTheme="minorHAnsi" w:hAnsiTheme="minorHAnsi" w:cstheme="minorHAnsi"/>
          <w:sz w:val="22"/>
          <w:szCs w:val="22"/>
          <w:lang w:eastAsia="ar-SA"/>
        </w:rPr>
        <w:t>Posiadam zdolności techniczne, organizacyjne i finansowe niezbędne do realizacji prac;</w:t>
      </w:r>
    </w:p>
    <w:p w:rsidR="00D76752" w:rsidRPr="006A565B" w:rsidRDefault="00D76752" w:rsidP="00D76752">
      <w:pPr>
        <w:numPr>
          <w:ilvl w:val="0"/>
          <w:numId w:val="3"/>
        </w:numPr>
        <w:tabs>
          <w:tab w:val="clear" w:pos="720"/>
        </w:tabs>
        <w:spacing w:line="276" w:lineRule="auto"/>
        <w:ind w:left="284" w:hanging="284"/>
        <w:rPr>
          <w:rFonts w:asciiTheme="minorHAnsi" w:hAnsiTheme="minorHAnsi" w:cstheme="minorHAnsi"/>
          <w:sz w:val="22"/>
          <w:szCs w:val="22"/>
        </w:rPr>
      </w:pPr>
      <w:r w:rsidRPr="006A565B">
        <w:rPr>
          <w:rFonts w:asciiTheme="minorHAnsi" w:hAnsiTheme="minorHAnsi" w:cstheme="minorHAnsi"/>
          <w:b/>
          <w:bCs/>
          <w:sz w:val="22"/>
          <w:szCs w:val="22"/>
        </w:rPr>
        <w:t xml:space="preserve">Oświadczam, że nie mam żadnych powiązań kapitałowych lub osobowych z </w:t>
      </w:r>
      <w:proofErr w:type="spellStart"/>
      <w:r w:rsidRPr="006A565B">
        <w:rPr>
          <w:rFonts w:asciiTheme="minorHAnsi" w:hAnsiTheme="minorHAnsi" w:cstheme="minorHAnsi"/>
          <w:b/>
          <w:bCs/>
          <w:sz w:val="22"/>
          <w:szCs w:val="22"/>
        </w:rPr>
        <w:t>Grantodawcą</w:t>
      </w:r>
      <w:proofErr w:type="spellEnd"/>
      <w:r w:rsidRPr="006A565B">
        <w:rPr>
          <w:rFonts w:asciiTheme="minorHAnsi" w:hAnsiTheme="minorHAnsi" w:cstheme="minorHAnsi"/>
          <w:b/>
          <w:bCs/>
          <w:sz w:val="22"/>
          <w:szCs w:val="22"/>
        </w:rPr>
        <w:t>.</w:t>
      </w:r>
    </w:p>
    <w:p w:rsidR="00D76752" w:rsidRPr="006A565B" w:rsidRDefault="00D76752" w:rsidP="00D76752">
      <w:pPr>
        <w:ind w:left="720"/>
        <w:rPr>
          <w:rFonts w:asciiTheme="minorHAnsi" w:hAnsiTheme="minorHAnsi" w:cstheme="minorHAnsi"/>
        </w:rPr>
      </w:pPr>
    </w:p>
    <w:p w:rsidR="00D76752" w:rsidRPr="006A565B" w:rsidRDefault="00D76752" w:rsidP="00D76752">
      <w:pPr>
        <w:ind w:left="720"/>
        <w:rPr>
          <w:rFonts w:asciiTheme="minorHAnsi" w:hAnsiTheme="minorHAnsi" w:cstheme="minorHAnsi"/>
        </w:rPr>
      </w:pPr>
    </w:p>
    <w:p w:rsidR="00D76752" w:rsidRPr="006A565B" w:rsidRDefault="00D76752" w:rsidP="00D76752">
      <w:pPr>
        <w:ind w:left="660"/>
        <w:rPr>
          <w:rFonts w:asciiTheme="minorHAnsi" w:hAnsiTheme="minorHAnsi" w:cstheme="minorHAnsi"/>
          <w:sz w:val="22"/>
          <w:szCs w:val="22"/>
        </w:rPr>
      </w:pPr>
    </w:p>
    <w:p w:rsidR="00D76752" w:rsidRPr="006A565B" w:rsidRDefault="00D76752" w:rsidP="00D76752">
      <w:pPr>
        <w:jc w:val="both"/>
        <w:rPr>
          <w:rFonts w:asciiTheme="minorHAnsi" w:hAnsiTheme="minorHAnsi" w:cstheme="minorHAnsi"/>
          <w:i/>
          <w:sz w:val="26"/>
          <w:szCs w:val="26"/>
          <w:lang w:eastAsia="ar-SA"/>
        </w:rPr>
      </w:pPr>
    </w:p>
    <w:p w:rsidR="00D76752" w:rsidRPr="006A565B" w:rsidRDefault="00D76752" w:rsidP="00D76752">
      <w:pPr>
        <w:ind w:left="3540" w:firstLine="708"/>
        <w:jc w:val="both"/>
        <w:rPr>
          <w:rFonts w:asciiTheme="minorHAnsi" w:hAnsiTheme="minorHAnsi" w:cstheme="minorHAnsi"/>
        </w:rPr>
      </w:pPr>
      <w:r w:rsidRPr="006A565B">
        <w:rPr>
          <w:rFonts w:asciiTheme="minorHAnsi" w:hAnsiTheme="minorHAnsi" w:cstheme="minorHAnsi"/>
          <w:sz w:val="26"/>
          <w:szCs w:val="26"/>
          <w:lang w:eastAsia="ar-SA"/>
        </w:rPr>
        <w:t>....................................................................</w:t>
      </w:r>
    </w:p>
    <w:p w:rsidR="00D76752" w:rsidRPr="006A565B" w:rsidRDefault="00D76752" w:rsidP="00D76752">
      <w:pPr>
        <w:ind w:left="3540" w:firstLine="708"/>
        <w:jc w:val="both"/>
        <w:rPr>
          <w:rFonts w:asciiTheme="minorHAnsi" w:hAnsiTheme="minorHAnsi" w:cstheme="minorHAnsi"/>
        </w:rPr>
      </w:pPr>
      <w:r w:rsidRPr="006A565B">
        <w:rPr>
          <w:rFonts w:asciiTheme="minorHAnsi" w:hAnsiTheme="minorHAnsi" w:cstheme="minorHAnsi"/>
          <w:i/>
          <w:lang w:eastAsia="ar-SA"/>
        </w:rPr>
        <w:t>podpis i pieczęć osoby / osób uprawnionej(</w:t>
      </w:r>
      <w:proofErr w:type="spellStart"/>
      <w:r w:rsidRPr="006A565B">
        <w:rPr>
          <w:rFonts w:asciiTheme="minorHAnsi" w:hAnsiTheme="minorHAnsi" w:cstheme="minorHAnsi"/>
          <w:i/>
          <w:lang w:eastAsia="ar-SA"/>
        </w:rPr>
        <w:t>ych</w:t>
      </w:r>
      <w:proofErr w:type="spellEnd"/>
      <w:r w:rsidRPr="006A565B">
        <w:rPr>
          <w:rFonts w:asciiTheme="minorHAnsi" w:hAnsiTheme="minorHAnsi" w:cstheme="minorHAnsi"/>
          <w:i/>
          <w:lang w:eastAsia="ar-SA"/>
        </w:rPr>
        <w:t xml:space="preserve">)  </w:t>
      </w:r>
    </w:p>
    <w:p w:rsidR="00D76752" w:rsidRPr="006A565B" w:rsidRDefault="00D76752" w:rsidP="00D76752">
      <w:pPr>
        <w:ind w:left="4956"/>
        <w:jc w:val="both"/>
        <w:rPr>
          <w:rFonts w:asciiTheme="minorHAnsi" w:hAnsiTheme="minorHAnsi" w:cstheme="minorHAnsi"/>
        </w:rPr>
      </w:pPr>
      <w:r w:rsidRPr="006A565B">
        <w:rPr>
          <w:rFonts w:asciiTheme="minorHAnsi" w:hAnsiTheme="minorHAnsi" w:cstheme="minorHAnsi"/>
          <w:i/>
          <w:lang w:eastAsia="ar-SA"/>
        </w:rPr>
        <w:t>do reprezentowania Wykonawcy</w:t>
      </w:r>
    </w:p>
    <w:p w:rsidR="00D76752" w:rsidRPr="006A565B" w:rsidRDefault="00D76752" w:rsidP="00D76752">
      <w:pPr>
        <w:rPr>
          <w:rFonts w:asciiTheme="minorHAnsi" w:hAnsiTheme="minorHAnsi" w:cstheme="minorHAnsi"/>
          <w:b/>
          <w:bCs/>
          <w:sz w:val="24"/>
          <w:szCs w:val="24"/>
        </w:rPr>
      </w:pPr>
    </w:p>
    <w:p w:rsidR="00D76752" w:rsidRPr="006D4049" w:rsidRDefault="00D76752" w:rsidP="00D76752">
      <w:pPr>
        <w:pageBreakBefore/>
        <w:jc w:val="both"/>
        <w:rPr>
          <w:rFonts w:asciiTheme="minorHAnsi" w:hAnsiTheme="minorHAnsi" w:cstheme="minorHAnsi"/>
          <w:sz w:val="22"/>
          <w:szCs w:val="22"/>
          <w:u w:val="single"/>
        </w:rPr>
      </w:pPr>
      <w:r w:rsidRPr="006D4049">
        <w:rPr>
          <w:rFonts w:asciiTheme="minorHAnsi" w:hAnsiTheme="minorHAnsi" w:cstheme="minorHAnsi"/>
          <w:sz w:val="22"/>
          <w:szCs w:val="22"/>
          <w:u w:val="single"/>
        </w:rPr>
        <w:lastRenderedPageBreak/>
        <w:t>Załącznik nr 1 do SIWZ</w:t>
      </w:r>
    </w:p>
    <w:p w:rsidR="00D76752" w:rsidRPr="004618EF" w:rsidRDefault="00D76752" w:rsidP="00D76752">
      <w:pPr>
        <w:jc w:val="both"/>
        <w:rPr>
          <w:rFonts w:asciiTheme="minorHAnsi" w:hAnsiTheme="minorHAnsi" w:cstheme="minorHAnsi"/>
          <w:b/>
          <w:bCs/>
          <w:sz w:val="22"/>
          <w:szCs w:val="22"/>
        </w:rPr>
      </w:pPr>
    </w:p>
    <w:p w:rsidR="00D76752" w:rsidRPr="005D0CAD" w:rsidRDefault="00D76752" w:rsidP="00D76752">
      <w:pPr>
        <w:jc w:val="both"/>
        <w:rPr>
          <w:rFonts w:asciiTheme="minorHAnsi" w:hAnsiTheme="minorHAnsi" w:cstheme="minorHAnsi"/>
          <w:sz w:val="24"/>
          <w:szCs w:val="24"/>
        </w:rPr>
      </w:pPr>
      <w:r w:rsidRPr="005D0CAD">
        <w:rPr>
          <w:rFonts w:asciiTheme="minorHAnsi" w:hAnsiTheme="minorHAnsi" w:cstheme="minorHAnsi"/>
          <w:b/>
          <w:bCs/>
          <w:sz w:val="24"/>
          <w:szCs w:val="24"/>
        </w:rPr>
        <w:t>Opis przedmiotu zamówienia</w:t>
      </w:r>
    </w:p>
    <w:p w:rsidR="00D76752" w:rsidRPr="004618EF" w:rsidRDefault="00D76752" w:rsidP="00D76752">
      <w:pPr>
        <w:jc w:val="both"/>
        <w:rPr>
          <w:rFonts w:asciiTheme="minorHAnsi" w:hAnsiTheme="minorHAnsi" w:cstheme="minorHAnsi"/>
          <w:sz w:val="22"/>
          <w:szCs w:val="22"/>
        </w:rPr>
      </w:pPr>
    </w:p>
    <w:p w:rsidR="00D76752" w:rsidRPr="006D4049" w:rsidRDefault="00D76752" w:rsidP="00D76752">
      <w:pPr>
        <w:jc w:val="both"/>
        <w:rPr>
          <w:rFonts w:asciiTheme="minorHAnsi" w:hAnsiTheme="minorHAnsi" w:cstheme="minorHAnsi"/>
          <w:sz w:val="24"/>
          <w:szCs w:val="24"/>
        </w:rPr>
      </w:pPr>
      <w:r w:rsidRPr="006D4049">
        <w:rPr>
          <w:rFonts w:asciiTheme="minorHAnsi" w:hAnsiTheme="minorHAnsi" w:cstheme="minorHAnsi"/>
          <w:sz w:val="24"/>
          <w:szCs w:val="24"/>
        </w:rPr>
        <w:t>Opracowanie planu zagospodarowania obejmuje następujące etapy prac:</w:t>
      </w:r>
    </w:p>
    <w:p w:rsidR="00D76752" w:rsidRPr="004618EF" w:rsidRDefault="00D76752" w:rsidP="00D76752">
      <w:pPr>
        <w:jc w:val="both"/>
        <w:rPr>
          <w:rFonts w:asciiTheme="minorHAnsi" w:hAnsiTheme="minorHAnsi" w:cstheme="minorHAnsi"/>
          <w:sz w:val="22"/>
          <w:szCs w:val="22"/>
        </w:rPr>
      </w:pPr>
    </w:p>
    <w:p w:rsidR="00D76752" w:rsidRPr="0002275A" w:rsidRDefault="00D76752" w:rsidP="00D76752">
      <w:pPr>
        <w:numPr>
          <w:ilvl w:val="0"/>
          <w:numId w:val="4"/>
        </w:numPr>
        <w:tabs>
          <w:tab w:val="num" w:pos="709"/>
        </w:tabs>
        <w:ind w:left="363" w:hanging="357"/>
        <w:jc w:val="both"/>
        <w:rPr>
          <w:rFonts w:asciiTheme="minorHAnsi" w:hAnsiTheme="minorHAnsi" w:cstheme="minorHAnsi"/>
          <w:sz w:val="22"/>
          <w:szCs w:val="22"/>
        </w:rPr>
      </w:pPr>
      <w:r w:rsidRPr="0002275A">
        <w:rPr>
          <w:rFonts w:asciiTheme="minorHAnsi" w:hAnsiTheme="minorHAnsi" w:cstheme="minorHAnsi"/>
          <w:sz w:val="22"/>
          <w:szCs w:val="22"/>
        </w:rPr>
        <w:t>Pozyskanie z Powiatowego Zasobu Geodezyjnego podkładu geodezyjnego w postaci mapy zasadniczej dla obszaru ogrodu (zgodnie z działkami geodezyjnymi, na których znajduje się ogród) i terenu sąsiedniego w buforze co najmniej 30m. Mapa powinna zawierać granice działek ewidencyjnych i być aktualna na dzień opracowania planu.</w:t>
      </w:r>
    </w:p>
    <w:p w:rsidR="00D76752" w:rsidRPr="0002275A" w:rsidRDefault="00D76752" w:rsidP="00D76752">
      <w:pPr>
        <w:numPr>
          <w:ilvl w:val="0"/>
          <w:numId w:val="4"/>
        </w:numPr>
        <w:tabs>
          <w:tab w:val="num" w:pos="720"/>
        </w:tabs>
        <w:spacing w:before="120"/>
        <w:ind w:left="360" w:hanging="357"/>
        <w:jc w:val="both"/>
        <w:rPr>
          <w:rFonts w:asciiTheme="minorHAnsi" w:hAnsiTheme="minorHAnsi" w:cstheme="minorHAnsi"/>
          <w:sz w:val="22"/>
          <w:szCs w:val="22"/>
        </w:rPr>
      </w:pPr>
      <w:r w:rsidRPr="0002275A">
        <w:rPr>
          <w:rFonts w:asciiTheme="minorHAnsi" w:hAnsiTheme="minorHAnsi" w:cstheme="minorHAnsi"/>
          <w:sz w:val="22"/>
          <w:szCs w:val="22"/>
        </w:rPr>
        <w:t xml:space="preserve">Wykonawca na co najmniej 2 tygodnie przed rozpoczęciem pomiarów terenowych powinien uzgodnić z Zarządem ROD dokładny termin pomiarów. Wymagany jest termin zapewniający uczestnictwo w pomiarach przez użytkowników poszczególnych działek. </w:t>
      </w:r>
    </w:p>
    <w:p w:rsidR="00D76752" w:rsidRPr="0002275A" w:rsidRDefault="00D76752" w:rsidP="00D76752">
      <w:pPr>
        <w:numPr>
          <w:ilvl w:val="0"/>
          <w:numId w:val="4"/>
        </w:numPr>
        <w:tabs>
          <w:tab w:val="num" w:pos="720"/>
        </w:tabs>
        <w:spacing w:before="120"/>
        <w:ind w:left="360" w:hanging="357"/>
        <w:jc w:val="both"/>
        <w:rPr>
          <w:rFonts w:asciiTheme="minorHAnsi" w:hAnsiTheme="minorHAnsi" w:cstheme="minorHAnsi"/>
          <w:sz w:val="22"/>
          <w:szCs w:val="22"/>
        </w:rPr>
      </w:pPr>
      <w:r w:rsidRPr="0002275A">
        <w:rPr>
          <w:rFonts w:asciiTheme="minorHAnsi" w:hAnsiTheme="minorHAnsi" w:cstheme="minorHAnsi"/>
          <w:sz w:val="22"/>
          <w:szCs w:val="22"/>
        </w:rPr>
        <w:t>Pomiarem geodezyjnym należy objąć: działki rodzinne, ogrodzenie zewnętrzne (w tym bramy, furtki), infrastrukturę ogrodową do użytku wspólnego (parkingi, dom działkowca, hydrofornie itp.) infrastrukturę i instalacje do użytku wspólnego (w tym uzbrojenie terenu). W przypadku, gdy działki rodzinne mają kształt nieregularny, należy zmierzyć w sposób bezpośredni wszystkie załamania. Dla działek nieoznaczonych w terenie za pomocą ogrodzeń należy uzgodnić z działkowcami, gdzie przebiega granica użytkowania. Wykonawca powinien pomierzyć działki rodzinne z dokładnością odpowiednią dla szczegółów terenowych pierwszej grupy dokładności. Pomiar należy wykonać metodą geodezyjnych pomiarów terenowych. Nie dopuszcza się pomiarów fotogrametrycznych. Z uwagi na charakter opracowywanego terenu i występujące utrudnienia w pomiarze w postaci zagospodarowania działek (tj. ogrodzenia, zieleń, żywopłoty, altany, kompostowniki, itp.), wykonawca powinien zapoznać się z terenem prac i  uwzględnić w wycenie wszystkie związane z tym koszty. Z uwagi na konieczność opracowania szkiców z miarami dla każdej działki rodzinnej, celem zatwierdzenia przez danego działkowca, wymagana jest najwyższa dokładność i staranność przeprowadzenia pomiarów, gwarantująca obliczenie powierzchni działek rodzinnych i innych terenów ROD z dokładnością do 1m</w:t>
      </w:r>
      <w:r w:rsidRPr="006D4049">
        <w:rPr>
          <w:rFonts w:asciiTheme="minorHAnsi" w:hAnsiTheme="minorHAnsi" w:cstheme="minorHAnsi"/>
          <w:sz w:val="22"/>
          <w:szCs w:val="22"/>
          <w:vertAlign w:val="superscript"/>
        </w:rPr>
        <w:t>2</w:t>
      </w:r>
      <w:r w:rsidRPr="0002275A">
        <w:rPr>
          <w:rFonts w:asciiTheme="minorHAnsi" w:hAnsiTheme="minorHAnsi" w:cstheme="minorHAnsi"/>
          <w:sz w:val="22"/>
          <w:szCs w:val="22"/>
        </w:rPr>
        <w:t>.</w:t>
      </w:r>
    </w:p>
    <w:p w:rsidR="00D76752" w:rsidRPr="0002275A" w:rsidRDefault="00D76752" w:rsidP="00D76752">
      <w:pPr>
        <w:numPr>
          <w:ilvl w:val="0"/>
          <w:numId w:val="4"/>
        </w:numPr>
        <w:tabs>
          <w:tab w:val="num" w:pos="720"/>
        </w:tabs>
        <w:spacing w:before="120"/>
        <w:ind w:left="360" w:hanging="357"/>
        <w:jc w:val="both"/>
        <w:rPr>
          <w:rFonts w:asciiTheme="minorHAnsi" w:hAnsiTheme="minorHAnsi" w:cstheme="minorHAnsi"/>
          <w:sz w:val="22"/>
          <w:szCs w:val="22"/>
        </w:rPr>
      </w:pPr>
      <w:r w:rsidRPr="0002275A">
        <w:rPr>
          <w:rFonts w:asciiTheme="minorHAnsi" w:hAnsiTheme="minorHAnsi" w:cstheme="minorHAnsi"/>
          <w:sz w:val="22"/>
          <w:szCs w:val="22"/>
        </w:rPr>
        <w:t>Wykonawca powinien zidentyfikować, zmierzyć w terenie oraz przedstawić na planie zagospodarowania tereny wyłączone, nieużytkowe (jak np.: skarpy, rowy, słupy, tereny podmokłe, pasy zieleni itp.). Zasięgi terenów nieużytkowych należy uzgodnić z Zarządem ROD. Powierzchnie zajęte przez tereny nieużytkowe w ramach działek rodzinnych należy odliczyć od powierzchni użytkowej. Każdy przypadek wyłączenia należy uzgodnić z Zarządem ROD.</w:t>
      </w:r>
    </w:p>
    <w:p w:rsidR="00D76752" w:rsidRPr="004618EF" w:rsidRDefault="00D76752" w:rsidP="00D76752">
      <w:pPr>
        <w:numPr>
          <w:ilvl w:val="0"/>
          <w:numId w:val="4"/>
        </w:numPr>
        <w:tabs>
          <w:tab w:val="num" w:pos="720"/>
        </w:tabs>
        <w:spacing w:before="120"/>
        <w:ind w:left="357" w:hanging="357"/>
        <w:jc w:val="both"/>
        <w:rPr>
          <w:rFonts w:asciiTheme="minorHAnsi" w:hAnsiTheme="minorHAnsi" w:cstheme="minorHAnsi"/>
          <w:sz w:val="22"/>
          <w:szCs w:val="22"/>
        </w:rPr>
      </w:pPr>
      <w:r w:rsidRPr="004618EF">
        <w:rPr>
          <w:rFonts w:asciiTheme="minorHAnsi" w:hAnsiTheme="minorHAnsi" w:cstheme="minorHAnsi"/>
          <w:sz w:val="22"/>
          <w:szCs w:val="22"/>
        </w:rPr>
        <w:t xml:space="preserve">Plan zagospodarowania powinien mieć wyszczególnione tereny do użytku wspólnego tj. alejki, parkingi, tereny placów zabaw, ogródków jordanowskich, itp. a także uzbrojenie terenu. W przypadku gdy na podkładzie geodezyjnym (mapa zasadnicza z zasobów geodezyjnych </w:t>
      </w:r>
      <w:proofErr w:type="spellStart"/>
      <w:r w:rsidRPr="004618EF">
        <w:rPr>
          <w:rFonts w:asciiTheme="minorHAnsi" w:hAnsiTheme="minorHAnsi" w:cstheme="minorHAnsi"/>
          <w:sz w:val="22"/>
          <w:szCs w:val="22"/>
        </w:rPr>
        <w:t>PZGiK</w:t>
      </w:r>
      <w:proofErr w:type="spellEnd"/>
      <w:r w:rsidRPr="004618EF">
        <w:rPr>
          <w:rFonts w:asciiTheme="minorHAnsi" w:hAnsiTheme="minorHAnsi" w:cstheme="minorHAnsi"/>
          <w:sz w:val="22"/>
          <w:szCs w:val="22"/>
        </w:rPr>
        <w:t>) brak jest instalacji, które faktycznie na terenie ROD występują i zostały wybudowane jako instalacja wewnętrzna, Wykonawca zobowiązany jest je zinwentaryzować i nanieść na plan zagospodarowania.</w:t>
      </w:r>
    </w:p>
    <w:p w:rsidR="00D76752" w:rsidRPr="0002275A" w:rsidRDefault="00D76752" w:rsidP="00D76752">
      <w:pPr>
        <w:numPr>
          <w:ilvl w:val="0"/>
          <w:numId w:val="4"/>
        </w:numPr>
        <w:tabs>
          <w:tab w:val="num" w:pos="720"/>
        </w:tabs>
        <w:spacing w:before="120"/>
        <w:ind w:left="360" w:hanging="357"/>
        <w:jc w:val="both"/>
        <w:rPr>
          <w:rFonts w:asciiTheme="minorHAnsi" w:hAnsiTheme="minorHAnsi" w:cstheme="minorHAnsi"/>
          <w:sz w:val="22"/>
          <w:szCs w:val="22"/>
        </w:rPr>
      </w:pPr>
      <w:r w:rsidRPr="0002275A">
        <w:rPr>
          <w:rFonts w:asciiTheme="minorHAnsi" w:hAnsiTheme="minorHAnsi" w:cstheme="minorHAnsi"/>
          <w:sz w:val="22"/>
          <w:szCs w:val="22"/>
        </w:rPr>
        <w:t>Plan zagospodarowania powinien przewidywać zagospodarowanie docelowe ROD. W ciągu 10 dni od zakończenia prac terenowych Wykonawca przedłoży Zarządowi ROD opracowaną dokumentację planu zagospodarowania  celem uzgodnienia. Wykonawca opracuje także propozycję wprowadzenia zmian w zagospodarowaniu, aby w możliwym zakresie zagospodarowanie było zgodne z przepisami ogrodowymi tj. Regulaminem ROD. Zarząd ROD w terminie do 14 dni wniesie uwagi do dokumentacji, które Wykonawca winien uwzględnić i przekaże pisemnie Wykonawcy.</w:t>
      </w:r>
    </w:p>
    <w:p w:rsidR="00D76752" w:rsidRPr="004618EF" w:rsidRDefault="00D76752" w:rsidP="00D76752">
      <w:pPr>
        <w:numPr>
          <w:ilvl w:val="0"/>
          <w:numId w:val="4"/>
        </w:numPr>
        <w:tabs>
          <w:tab w:val="num" w:pos="720"/>
        </w:tabs>
        <w:spacing w:before="120"/>
        <w:ind w:left="357" w:hanging="357"/>
        <w:jc w:val="both"/>
        <w:rPr>
          <w:rFonts w:asciiTheme="minorHAnsi" w:hAnsiTheme="minorHAnsi" w:cstheme="minorHAnsi"/>
          <w:sz w:val="22"/>
          <w:szCs w:val="22"/>
        </w:rPr>
      </w:pPr>
      <w:r w:rsidRPr="004618EF">
        <w:rPr>
          <w:rFonts w:asciiTheme="minorHAnsi" w:hAnsiTheme="minorHAnsi" w:cstheme="minorHAnsi"/>
          <w:sz w:val="22"/>
          <w:szCs w:val="22"/>
        </w:rPr>
        <w:lastRenderedPageBreak/>
        <w:t>Wykonawca winien wykonać analizę przestrzenną faktycznego położenia ogrodu względem działek geodezyjnych, ze szczególnym uwzględnieniem rozbieżności położenia ogrodu (stan faktyczny w stosunku do dokumentacji posiadanej przez zarząd ROD). Wyniki analizy należy opisać w sprawozdaniu technicznym oraz opracować w wersji tabelarycznej zawierającej co najmniej informację:</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sz w:val="22"/>
          <w:szCs w:val="22"/>
        </w:rPr>
        <w:t>- na jakich działkach ewidencyjnych lub ich częściach faktycznie leży ROD,</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sz w:val="22"/>
          <w:szCs w:val="22"/>
        </w:rPr>
        <w:t>- jakimi księgami wieczystymi objęte są nieruchomości, na których leży ROD,</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sz w:val="22"/>
          <w:szCs w:val="22"/>
        </w:rPr>
        <w:t>- jaka jest powierzchnia całkowita ROD,</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sz w:val="22"/>
          <w:szCs w:val="22"/>
        </w:rPr>
        <w:t>- jaką powierzchnię każdej z działek ewidencyjnych zajmuje ROD,</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sz w:val="22"/>
          <w:szCs w:val="22"/>
        </w:rPr>
        <w:t>- jaka jest powierzchnia graficzna i ewidencyjna działek ewidencyjnych, które zajmuje ROD.</w:t>
      </w:r>
    </w:p>
    <w:p w:rsidR="00D76752" w:rsidRPr="004618EF" w:rsidRDefault="00D76752" w:rsidP="00D76752">
      <w:pPr>
        <w:numPr>
          <w:ilvl w:val="0"/>
          <w:numId w:val="4"/>
        </w:numPr>
        <w:tabs>
          <w:tab w:val="num" w:pos="720"/>
        </w:tabs>
        <w:spacing w:before="120"/>
        <w:ind w:left="357" w:hanging="357"/>
        <w:jc w:val="both"/>
        <w:rPr>
          <w:rFonts w:asciiTheme="minorHAnsi" w:hAnsiTheme="minorHAnsi" w:cstheme="minorHAnsi"/>
          <w:sz w:val="22"/>
          <w:szCs w:val="22"/>
        </w:rPr>
      </w:pPr>
      <w:r w:rsidRPr="004618EF">
        <w:rPr>
          <w:rFonts w:asciiTheme="minorHAnsi" w:hAnsiTheme="minorHAnsi" w:cstheme="minorHAnsi"/>
          <w:sz w:val="22"/>
          <w:szCs w:val="22"/>
        </w:rPr>
        <w:t xml:space="preserve">W ramach opracowania planu należy przeprowadzić analizę zasobu geodezyjnego w zakresie dokładności ujawnienia punktów załamania granic na mapie ewidencyjnej. W tym celu należy przeanalizować zasób geodezyjny. Z analizy sporządzony zostanie raport informujący o przeanalizowanych dokumentach, wynikach ustaleń i analiz, a także zawierający rekomendacje ewentualnych dalszych prac geodezyjnych. </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sz w:val="22"/>
          <w:szCs w:val="22"/>
        </w:rPr>
        <w:t xml:space="preserve">Wykonawca powinien poinformować pisemnie Zarząd ROD o wstępnym wyniku analizy, przekazać wersję roboczą, udzielić wszelkich wyjaśnień Zarządowi ROD i zastosować się do wskazówek. </w:t>
      </w:r>
    </w:p>
    <w:p w:rsidR="00D76752" w:rsidRPr="005D0CAD" w:rsidRDefault="00D76752" w:rsidP="00D76752">
      <w:pPr>
        <w:numPr>
          <w:ilvl w:val="0"/>
          <w:numId w:val="4"/>
        </w:numPr>
        <w:tabs>
          <w:tab w:val="num" w:pos="720"/>
        </w:tabs>
        <w:spacing w:before="120"/>
        <w:ind w:left="360" w:hanging="357"/>
        <w:jc w:val="both"/>
        <w:rPr>
          <w:rFonts w:asciiTheme="minorHAnsi" w:hAnsiTheme="minorHAnsi" w:cstheme="minorHAnsi"/>
          <w:sz w:val="22"/>
          <w:szCs w:val="22"/>
        </w:rPr>
      </w:pPr>
      <w:r w:rsidRPr="005D0CAD">
        <w:rPr>
          <w:rFonts w:asciiTheme="minorHAnsi" w:hAnsiTheme="minorHAnsi" w:cstheme="minorHAnsi"/>
          <w:sz w:val="22"/>
          <w:szCs w:val="22"/>
        </w:rPr>
        <w:t xml:space="preserve">Wykonawca przekaże wyniki prac w 2 egzemplarzach w formie pisemnej. Do każdego kompletu dokumentacji należy załączyć wersję elektroniczną wszystkich dokumentów wytworzonych przez wykonawcę i wykorzystanych do opracowania. Dokumenty powinny być zapisane w formacie pdf i dodatkowo w formatach umożliwiających edycję danych bez wykorzystania płatnego oprogramowania. Dla plików tekstowych i tabel należy zastosować format </w:t>
      </w:r>
      <w:proofErr w:type="spellStart"/>
      <w:r w:rsidRPr="005D0CAD">
        <w:rPr>
          <w:rFonts w:asciiTheme="minorHAnsi" w:hAnsiTheme="minorHAnsi" w:cstheme="minorHAnsi"/>
          <w:sz w:val="22"/>
          <w:szCs w:val="22"/>
        </w:rPr>
        <w:t>odt</w:t>
      </w:r>
      <w:proofErr w:type="spellEnd"/>
      <w:r w:rsidRPr="005D0CAD">
        <w:rPr>
          <w:rFonts w:asciiTheme="minorHAnsi" w:hAnsiTheme="minorHAnsi" w:cstheme="minorHAnsi"/>
          <w:sz w:val="22"/>
          <w:szCs w:val="22"/>
        </w:rPr>
        <w:t xml:space="preserve"> umożliwiający edycję w pakiecie </w:t>
      </w:r>
      <w:proofErr w:type="spellStart"/>
      <w:r w:rsidRPr="005D0CAD">
        <w:rPr>
          <w:rFonts w:asciiTheme="minorHAnsi" w:hAnsiTheme="minorHAnsi" w:cstheme="minorHAnsi"/>
          <w:sz w:val="22"/>
          <w:szCs w:val="22"/>
        </w:rPr>
        <w:t>LibreOffice</w:t>
      </w:r>
      <w:proofErr w:type="spellEnd"/>
      <w:r w:rsidRPr="005D0CAD">
        <w:rPr>
          <w:rFonts w:asciiTheme="minorHAnsi" w:hAnsiTheme="minorHAnsi" w:cstheme="minorHAnsi"/>
          <w:sz w:val="22"/>
          <w:szCs w:val="22"/>
        </w:rPr>
        <w:t xml:space="preserve">. Dla plików danych przestrzennych należy zastosować format </w:t>
      </w:r>
      <w:proofErr w:type="spellStart"/>
      <w:r w:rsidRPr="005D0CAD">
        <w:rPr>
          <w:rFonts w:asciiTheme="minorHAnsi" w:hAnsiTheme="minorHAnsi" w:cstheme="minorHAnsi"/>
          <w:sz w:val="22"/>
          <w:szCs w:val="22"/>
        </w:rPr>
        <w:t>shp</w:t>
      </w:r>
      <w:proofErr w:type="spellEnd"/>
      <w:r w:rsidRPr="005D0CAD">
        <w:rPr>
          <w:rFonts w:asciiTheme="minorHAnsi" w:hAnsiTheme="minorHAnsi" w:cstheme="minorHAnsi"/>
          <w:sz w:val="22"/>
          <w:szCs w:val="22"/>
        </w:rPr>
        <w:t xml:space="preserve">. Wszystkie dane przestrzenne (wyniki prac, skany map </w:t>
      </w:r>
      <w:proofErr w:type="spellStart"/>
      <w:r w:rsidRPr="005D0CAD">
        <w:rPr>
          <w:rFonts w:asciiTheme="minorHAnsi" w:hAnsiTheme="minorHAnsi" w:cstheme="minorHAnsi"/>
          <w:sz w:val="22"/>
          <w:szCs w:val="22"/>
        </w:rPr>
        <w:t>itp</w:t>
      </w:r>
      <w:proofErr w:type="spellEnd"/>
      <w:r w:rsidRPr="005D0CAD">
        <w:rPr>
          <w:rFonts w:asciiTheme="minorHAnsi" w:hAnsiTheme="minorHAnsi" w:cstheme="minorHAnsi"/>
          <w:sz w:val="22"/>
          <w:szCs w:val="22"/>
        </w:rPr>
        <w:t xml:space="preserve">) należy zintegrować w środowisku </w:t>
      </w:r>
      <w:proofErr w:type="spellStart"/>
      <w:r w:rsidRPr="005D0CAD">
        <w:rPr>
          <w:rFonts w:asciiTheme="minorHAnsi" w:hAnsiTheme="minorHAnsi" w:cstheme="minorHAnsi"/>
          <w:sz w:val="22"/>
          <w:szCs w:val="22"/>
        </w:rPr>
        <w:t>QuantumGIS</w:t>
      </w:r>
      <w:proofErr w:type="spellEnd"/>
      <w:r w:rsidRPr="005D0CAD">
        <w:rPr>
          <w:rFonts w:asciiTheme="minorHAnsi" w:hAnsiTheme="minorHAnsi" w:cstheme="minorHAnsi"/>
          <w:sz w:val="22"/>
          <w:szCs w:val="22"/>
        </w:rPr>
        <w:t xml:space="preserve"> w aktualnej wersji i skomponować w projekcie uwzględniając edycję kartograficzną.</w:t>
      </w:r>
    </w:p>
    <w:p w:rsidR="00D76752" w:rsidRPr="004618EF" w:rsidRDefault="00D76752" w:rsidP="00D76752">
      <w:pPr>
        <w:numPr>
          <w:ilvl w:val="0"/>
          <w:numId w:val="4"/>
        </w:numPr>
        <w:tabs>
          <w:tab w:val="num" w:pos="720"/>
        </w:tabs>
        <w:spacing w:before="120"/>
        <w:ind w:left="357" w:hanging="357"/>
        <w:jc w:val="both"/>
        <w:rPr>
          <w:rFonts w:asciiTheme="minorHAnsi" w:hAnsiTheme="minorHAnsi" w:cstheme="minorHAnsi"/>
          <w:sz w:val="22"/>
          <w:szCs w:val="22"/>
        </w:rPr>
      </w:pPr>
      <w:r w:rsidRPr="004618EF">
        <w:rPr>
          <w:rFonts w:asciiTheme="minorHAnsi" w:hAnsiTheme="minorHAnsi" w:cstheme="minorHAnsi"/>
          <w:sz w:val="22"/>
          <w:szCs w:val="22"/>
        </w:rPr>
        <w:t>W skład dokumentacji planu zagospodarowania wchodzą następujące dokumenty:</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sz w:val="22"/>
          <w:szCs w:val="22"/>
        </w:rPr>
        <w:t>- szczegółowy opis prac,</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sz w:val="22"/>
          <w:szCs w:val="22"/>
        </w:rPr>
        <w:t>- raport z analizy dokładności granic działek geodezyjnych,</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sz w:val="22"/>
          <w:szCs w:val="22"/>
        </w:rPr>
        <w:t>- tabelaryczne zestawienie powierzchni ogrodu w działkach ewidencyjnych,</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sz w:val="22"/>
          <w:szCs w:val="22"/>
        </w:rPr>
        <w:t>- tabelaryczne zestawienie działek rodzinnych, alejek, terenów wspólnych, terenów nieużytkowych itp. sumarycznie składające się na całą powierzchnię ogrodu,</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sz w:val="22"/>
          <w:szCs w:val="22"/>
        </w:rPr>
        <w:t xml:space="preserve">- mapa z inwentaryzacji geodezyjnej ROD (plan zagospodarowania) na podkładzie geodezyjnym, zawierająca pomierzone obiekty, w tym działki rodzinne, wraz z faktycznymi powierzchniami i numerami, zinwentaryzowane uzbrojenie terenu, tereny wyłączone itp. </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sz w:val="22"/>
          <w:szCs w:val="22"/>
        </w:rPr>
        <w:t>- nośnik danych typu pendrive z danymi cyfrowymi,</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sz w:val="22"/>
          <w:szCs w:val="22"/>
        </w:rPr>
        <w:t>- zeskanowane i zintegrowane w środowisku QGIS wszystkie dane z pomiaru.</w:t>
      </w:r>
    </w:p>
    <w:p w:rsidR="00D76752" w:rsidRPr="004618EF" w:rsidRDefault="00D76752" w:rsidP="00D76752">
      <w:pPr>
        <w:tabs>
          <w:tab w:val="num" w:pos="720"/>
        </w:tabs>
        <w:spacing w:before="120"/>
        <w:ind w:left="357"/>
        <w:jc w:val="both"/>
        <w:rPr>
          <w:rFonts w:asciiTheme="minorHAnsi" w:hAnsiTheme="minorHAnsi" w:cstheme="minorHAnsi"/>
          <w:sz w:val="22"/>
          <w:szCs w:val="22"/>
        </w:rPr>
      </w:pPr>
      <w:r w:rsidRPr="004618EF">
        <w:rPr>
          <w:rFonts w:asciiTheme="minorHAnsi" w:hAnsiTheme="minorHAnsi" w:cstheme="minorHAnsi"/>
          <w:sz w:val="22"/>
          <w:szCs w:val="22"/>
        </w:rPr>
        <w:t xml:space="preserve">Dokumentację analogową należy przekazać w postaci trwale spiętych dokumentów. </w:t>
      </w:r>
    </w:p>
    <w:p w:rsidR="00D76752" w:rsidRPr="005D0CAD" w:rsidRDefault="00D76752" w:rsidP="00D76752">
      <w:pPr>
        <w:numPr>
          <w:ilvl w:val="0"/>
          <w:numId w:val="4"/>
        </w:numPr>
        <w:tabs>
          <w:tab w:val="num" w:pos="720"/>
        </w:tabs>
        <w:spacing w:before="120"/>
        <w:ind w:left="360" w:hanging="357"/>
        <w:jc w:val="both"/>
        <w:rPr>
          <w:rFonts w:asciiTheme="minorHAnsi" w:hAnsiTheme="minorHAnsi" w:cstheme="minorHAnsi"/>
          <w:sz w:val="22"/>
          <w:szCs w:val="22"/>
        </w:rPr>
      </w:pPr>
      <w:r w:rsidRPr="005D0CAD">
        <w:rPr>
          <w:rFonts w:asciiTheme="minorHAnsi" w:hAnsiTheme="minorHAnsi" w:cstheme="minorHAnsi"/>
          <w:sz w:val="22"/>
          <w:szCs w:val="22"/>
        </w:rPr>
        <w:t>Na nośniku danych w formacie cyfrowym PDF wykonawca przekaże szkice z miarami czołowymi do każdej działki rodzinnej. Szkice muszą być uzupełnione o finalne numery i powierzchnie działek rodzinnych. Dla każdej działki rodzinnej należy sporządzić osobny szkic i ponumerować numerami działek.</w:t>
      </w:r>
    </w:p>
    <w:p w:rsidR="00D76752" w:rsidRPr="005D0CAD" w:rsidRDefault="00D76752" w:rsidP="00D76752">
      <w:pPr>
        <w:numPr>
          <w:ilvl w:val="0"/>
          <w:numId w:val="4"/>
        </w:numPr>
        <w:tabs>
          <w:tab w:val="num" w:pos="720"/>
        </w:tabs>
        <w:spacing w:before="120"/>
        <w:ind w:left="360" w:hanging="357"/>
        <w:jc w:val="both"/>
        <w:rPr>
          <w:rFonts w:asciiTheme="minorHAnsi" w:hAnsiTheme="minorHAnsi" w:cstheme="minorHAnsi"/>
          <w:sz w:val="22"/>
          <w:szCs w:val="22"/>
        </w:rPr>
      </w:pPr>
      <w:r w:rsidRPr="005D0CAD">
        <w:rPr>
          <w:rFonts w:asciiTheme="minorHAnsi" w:hAnsiTheme="minorHAnsi" w:cstheme="minorHAnsi"/>
          <w:sz w:val="22"/>
          <w:szCs w:val="22"/>
        </w:rPr>
        <w:t>Wykonawca udzieli co najmniej 12 miesięcy gwarancji na wykonane prace. W ramach gwarancji w terminie 14 dni od powiadomienia Wykonawca odniesie się do uwag zgłaszanych przez użytkowników działek rodzinnych. W razie stwierdzenia rozbieżności planu zagospodarowania i stanu faktycznego Wykonawca w terminie tym wykona pomiar uzupełniający, poprawi opracowanie i przekaże 2 egzemplarze poprawnego, kompletnego planu zagospodarowania.</w:t>
      </w:r>
    </w:p>
    <w:p w:rsidR="00D76752" w:rsidRPr="004618EF" w:rsidRDefault="00D76752" w:rsidP="00D76752">
      <w:pPr>
        <w:numPr>
          <w:ilvl w:val="0"/>
          <w:numId w:val="4"/>
        </w:numPr>
        <w:tabs>
          <w:tab w:val="num" w:pos="720"/>
        </w:tabs>
        <w:spacing w:before="120"/>
        <w:ind w:left="357" w:hanging="357"/>
        <w:jc w:val="both"/>
        <w:rPr>
          <w:rFonts w:asciiTheme="minorHAnsi" w:hAnsiTheme="minorHAnsi" w:cstheme="minorHAnsi"/>
          <w:sz w:val="22"/>
          <w:szCs w:val="22"/>
        </w:rPr>
      </w:pPr>
      <w:r w:rsidRPr="004618EF">
        <w:rPr>
          <w:rFonts w:asciiTheme="minorHAnsi" w:eastAsia="Liberation Serif" w:hAnsiTheme="minorHAnsi" w:cstheme="minorHAnsi"/>
          <w:sz w:val="22"/>
          <w:szCs w:val="22"/>
        </w:rPr>
        <w:lastRenderedPageBreak/>
        <w:t xml:space="preserve"> </w:t>
      </w:r>
      <w:r w:rsidRPr="004618EF">
        <w:rPr>
          <w:rFonts w:asciiTheme="minorHAnsi" w:hAnsiTheme="minorHAnsi" w:cstheme="minorHAnsi"/>
          <w:bCs/>
          <w:sz w:val="22"/>
          <w:szCs w:val="22"/>
        </w:rPr>
        <w:t>Odbiór przedmiotu umowy zostanie dokonany przez komisję powołaną przez Zamawiającego z udziałem przedstawiciela Wykonawcy i zakończony podpisaniem końcowego protokołu zdawczo-odbiorczego. Zamawiający może powołać Inspektora Nadzoru celem przeprowadzenia merytorycznej kontroli prac.  Powołanie Inspektora Nadzoru może nastąpić na każdym etapie realizacji prac.</w:t>
      </w:r>
    </w:p>
    <w:p w:rsidR="00D76752" w:rsidRDefault="00D76752" w:rsidP="00D76752">
      <w:pPr>
        <w:tabs>
          <w:tab w:val="num" w:pos="720"/>
        </w:tabs>
        <w:ind w:left="360"/>
        <w:jc w:val="both"/>
        <w:rPr>
          <w:rFonts w:asciiTheme="minorHAnsi" w:hAnsiTheme="minorHAnsi" w:cstheme="minorHAnsi"/>
          <w:bCs/>
          <w:sz w:val="22"/>
          <w:szCs w:val="22"/>
        </w:rPr>
      </w:pPr>
      <w:r w:rsidRPr="004618EF">
        <w:rPr>
          <w:rFonts w:asciiTheme="minorHAnsi" w:hAnsiTheme="minorHAnsi" w:cstheme="minorHAnsi"/>
          <w:bCs/>
          <w:sz w:val="22"/>
          <w:szCs w:val="22"/>
        </w:rPr>
        <w:t xml:space="preserve">Zapłata faktury nastąpi po usunięciu wszelkich usterek w formie polecenia przelewu na rachunek wykonawcy w terminie </w:t>
      </w:r>
      <w:r>
        <w:rPr>
          <w:rFonts w:asciiTheme="minorHAnsi" w:hAnsiTheme="minorHAnsi" w:cstheme="minorHAnsi"/>
          <w:bCs/>
          <w:sz w:val="22"/>
          <w:szCs w:val="22"/>
        </w:rPr>
        <w:t xml:space="preserve">do </w:t>
      </w:r>
      <w:r w:rsidRPr="004618EF">
        <w:rPr>
          <w:rFonts w:asciiTheme="minorHAnsi" w:hAnsiTheme="minorHAnsi" w:cstheme="minorHAnsi"/>
          <w:bCs/>
          <w:sz w:val="22"/>
          <w:szCs w:val="22"/>
        </w:rPr>
        <w:t>30 dni od daty otrzymania dokumentów rozliczeniowych przedmiotu zamówienia.</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bCs/>
          <w:sz w:val="22"/>
          <w:szCs w:val="22"/>
        </w:rPr>
        <w:t>Wykonawca udzieli Zamawiającemu zgodnie z ofertą gwarancji na przedmiot umowy. Bieg gwarancji rozpocznie się od dnia podpisania końcowego protokołu przyjęcia przekazania.</w:t>
      </w:r>
    </w:p>
    <w:p w:rsidR="00D76752" w:rsidRDefault="00D76752" w:rsidP="00D76752">
      <w:pPr>
        <w:tabs>
          <w:tab w:val="num" w:pos="720"/>
        </w:tabs>
        <w:ind w:left="360"/>
        <w:jc w:val="both"/>
        <w:rPr>
          <w:rFonts w:asciiTheme="minorHAnsi" w:hAnsiTheme="minorHAnsi" w:cstheme="minorHAnsi"/>
          <w:bCs/>
          <w:sz w:val="22"/>
          <w:szCs w:val="22"/>
        </w:rPr>
      </w:pPr>
      <w:r w:rsidRPr="004618EF">
        <w:rPr>
          <w:rFonts w:asciiTheme="minorHAnsi" w:hAnsiTheme="minorHAnsi" w:cstheme="minorHAnsi"/>
          <w:bCs/>
          <w:sz w:val="22"/>
          <w:szCs w:val="22"/>
        </w:rPr>
        <w:t>W okresie obowiązywania gwarancji wszelkie koszty usuwania wad i usterek oraz czynności im towarzyszących ponosi Wykonawca.</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bCs/>
          <w:sz w:val="22"/>
          <w:szCs w:val="22"/>
        </w:rPr>
        <w:t>Ponadto Wykonawca zobowiązuje się, że w okresie trwania gwarancji niezwłocznie, a nie później niż w ciągu 14 dni od daty otrzymania zgłoszenia o zaistniałych błędach, rozpocznie czynności związane z ich usunięciem uzgadniając z Zamawiającym sposób i termin ich usunięcia.</w:t>
      </w:r>
      <w:r w:rsidRPr="004618EF">
        <w:rPr>
          <w:rFonts w:asciiTheme="minorHAnsi" w:hAnsiTheme="minorHAnsi" w:cstheme="minorHAnsi"/>
          <w:bCs/>
          <w:sz w:val="22"/>
          <w:szCs w:val="22"/>
        </w:rPr>
        <w:br/>
        <w:t xml:space="preserve">W wypadku nieterminowego wykonania przedmiotu umowy przez Wykonawcę z przyczyn nie leżących po stronie Zamawiającego, Zamawiającemu przysługuje prawo żądania od Wykonawcy kary umownej w wysokości 0,1 % wartości umowy brutto za każdy dzień opóźnienia. W takim przypadku Wykonawca pomniejszy odpowiednio wartość brutto umowy na fakturze. Uchybienie przez Wykonawcę terminowi wykonania przedmiotu umowy ponad 30 dni uprawnia Zamawiającego do niezwłocznego odstąpienia od umowy, w tym przypadku Wykonawca zapłaci Zamawiającemu karę umowną wysokości 20 % wartości umowy. </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bCs/>
          <w:sz w:val="22"/>
          <w:szCs w:val="22"/>
        </w:rPr>
        <w:t>W przypadku nienależytego wykonywania przedmiotu umowy tj. przedkładania do drugiej i kolejnych iteracji przedmiotu umowy zawierającego te same typy błędów i usterek Zamawiający może naliczyć karę umowną w wysokości 10% wartości umowy za każdy taki przypadek. Kary umowne są naliczane niezależnie i się sumują.</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bCs/>
          <w:sz w:val="22"/>
          <w:szCs w:val="22"/>
        </w:rPr>
        <w:t>Jeżeli kary umowne nie pokrywają wysokości zaistniałej szkody, Zamawiającemu służy uprawnienie dochodzenia odszkodowania uzupełniającego na zasadach ogólnych. Zamawiający nie przewiduje płacenia zaliczek.</w:t>
      </w:r>
    </w:p>
    <w:p w:rsidR="00D76752" w:rsidRPr="004618EF" w:rsidRDefault="00D76752" w:rsidP="00D76752">
      <w:pPr>
        <w:numPr>
          <w:ilvl w:val="0"/>
          <w:numId w:val="4"/>
        </w:numPr>
        <w:tabs>
          <w:tab w:val="num" w:pos="720"/>
        </w:tabs>
        <w:spacing w:before="120"/>
        <w:ind w:left="357" w:hanging="357"/>
        <w:jc w:val="both"/>
        <w:rPr>
          <w:rFonts w:asciiTheme="minorHAnsi" w:hAnsiTheme="minorHAnsi" w:cstheme="minorHAnsi"/>
          <w:sz w:val="22"/>
          <w:szCs w:val="22"/>
        </w:rPr>
      </w:pPr>
      <w:r w:rsidRPr="004618EF">
        <w:rPr>
          <w:rFonts w:asciiTheme="minorHAnsi" w:hAnsiTheme="minorHAnsi" w:cstheme="minorHAnsi"/>
          <w:bCs/>
          <w:sz w:val="22"/>
          <w:szCs w:val="22"/>
        </w:rPr>
        <w:t>Wykonawca po wykonaniu prac przedłoży dokumentację do odbioru wraz z pisemnym zawiadomieniem o wykonaniu prac. Zamawiający w terminie 14 dni przeprowadzi kontrolę dokumentacji i sporządzi listę usterek. Odbiór będzie obejmował sprawdzenie kompletności poprawności wykonania pomiarów i opracowanej dokumentacji. Zamawiający może zlecić kontrolę opracowania powołanemu Inspektorowi Nadzoru.</w:t>
      </w:r>
    </w:p>
    <w:p w:rsidR="00D76752" w:rsidRPr="004618EF" w:rsidRDefault="00D76752" w:rsidP="00D76752">
      <w:pPr>
        <w:tabs>
          <w:tab w:val="num" w:pos="720"/>
        </w:tabs>
        <w:ind w:left="360"/>
        <w:jc w:val="both"/>
        <w:rPr>
          <w:rFonts w:asciiTheme="minorHAnsi" w:hAnsiTheme="minorHAnsi" w:cstheme="minorHAnsi"/>
          <w:sz w:val="22"/>
          <w:szCs w:val="22"/>
        </w:rPr>
      </w:pPr>
      <w:r w:rsidRPr="004618EF">
        <w:rPr>
          <w:rFonts w:asciiTheme="minorHAnsi" w:hAnsiTheme="minorHAnsi" w:cstheme="minorHAnsi"/>
          <w:bCs/>
          <w:sz w:val="22"/>
          <w:szCs w:val="22"/>
        </w:rPr>
        <w:t>Z czynności kontrolnych zostanie sporządzony protokół zawierający listę stwierdzonych uwag, termin wyznaczony na ich usunięcie i  rekomendację do odbioru prac. Wykonawca w wyznaczonym terminie usunie wskazane usterki i błędy, i przedłoży ponownie przedmiot umowy do kontroli. Drugą i każdą kolejną kontrolę Zamawiający przeprowadzi w terminie 14 dni sporządzając protokół kontroli. W przypadku stwierdzenia występowania tych samych typów błędów i usterek w drugiej iteracji Zamawiający naliczy Wykonawcy karę umowną w wysokości 10% wartości umowy brutto i zwróci przedmiot do poprawy wyznaczając termin na ich usunięcie. W przypadku, gdy do trzeciej iteracji Wykonawca przedłoży przedmiot umowy zawierający te same typy błędów, które zostały stwierdzone w pierwszej i drugiej iteracji, Zamawiający ma prawo wyznaczyć kolejny termin na poprawę opracowania i naliczyć karę umowną w wysokości 10% wartości umowy brutto lub rozwiązać umowę z przyczyn leżących po stronie Wykonawcy.</w:t>
      </w:r>
    </w:p>
    <w:p w:rsidR="00D76752" w:rsidRPr="004618EF" w:rsidRDefault="00D76752" w:rsidP="00D76752">
      <w:pPr>
        <w:tabs>
          <w:tab w:val="num" w:pos="720"/>
        </w:tabs>
        <w:jc w:val="both"/>
        <w:rPr>
          <w:rFonts w:asciiTheme="minorHAnsi" w:hAnsiTheme="minorHAnsi" w:cstheme="minorHAnsi"/>
          <w:sz w:val="22"/>
          <w:szCs w:val="22"/>
        </w:rPr>
      </w:pPr>
    </w:p>
    <w:p w:rsidR="00D76752" w:rsidRDefault="00D76752" w:rsidP="00D76752">
      <w:pPr>
        <w:jc w:val="both"/>
        <w:rPr>
          <w:rFonts w:asciiTheme="minorHAnsi" w:hAnsiTheme="minorHAnsi" w:cstheme="minorHAnsi"/>
          <w:sz w:val="22"/>
          <w:szCs w:val="22"/>
        </w:rPr>
      </w:pPr>
      <w:bookmarkStart w:id="3" w:name="_Hlk114649025"/>
      <w:bookmarkEnd w:id="3"/>
    </w:p>
    <w:p w:rsidR="00D76752" w:rsidRDefault="00D76752" w:rsidP="00D76752">
      <w:pPr>
        <w:jc w:val="both"/>
        <w:rPr>
          <w:rFonts w:asciiTheme="minorHAnsi" w:hAnsiTheme="minorHAnsi" w:cstheme="minorHAnsi"/>
          <w:sz w:val="22"/>
          <w:szCs w:val="22"/>
        </w:rPr>
      </w:pPr>
    </w:p>
    <w:p w:rsidR="00D76752" w:rsidRPr="00B32412" w:rsidRDefault="00D76752" w:rsidP="00D76752">
      <w:pPr>
        <w:spacing w:line="360" w:lineRule="auto"/>
        <w:jc w:val="center"/>
        <w:rPr>
          <w:rFonts w:asciiTheme="minorHAnsi" w:hAnsiTheme="minorHAnsi" w:cstheme="minorHAnsi"/>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D76752" w:rsidTr="00D76752">
        <w:trPr>
          <w:trHeight w:val="2268"/>
        </w:trPr>
        <w:tc>
          <w:tcPr>
            <w:tcW w:w="9210" w:type="dxa"/>
          </w:tcPr>
          <w:p w:rsidR="00D76752" w:rsidRPr="0039457D" w:rsidRDefault="00D76752" w:rsidP="00B2732F">
            <w:pPr>
              <w:jc w:val="both"/>
              <w:rPr>
                <w:rFonts w:ascii="Calibri" w:hAnsi="Calibri" w:cs="Calibri"/>
                <w:sz w:val="22"/>
                <w:szCs w:val="22"/>
                <w:u w:val="single"/>
              </w:rPr>
            </w:pPr>
            <w:r w:rsidRPr="0039457D">
              <w:rPr>
                <w:rFonts w:ascii="Calibri" w:hAnsi="Calibri" w:cs="Calibri"/>
                <w:sz w:val="22"/>
                <w:szCs w:val="22"/>
                <w:u w:val="single"/>
              </w:rPr>
              <w:lastRenderedPageBreak/>
              <w:t xml:space="preserve">Załącznik nr 4 </w:t>
            </w:r>
          </w:p>
          <w:p w:rsidR="00D76752" w:rsidRPr="0039457D" w:rsidRDefault="00D76752" w:rsidP="00B2732F">
            <w:pPr>
              <w:jc w:val="both"/>
              <w:rPr>
                <w:rFonts w:asciiTheme="minorHAnsi" w:hAnsiTheme="minorHAnsi" w:cstheme="minorHAnsi"/>
              </w:rPr>
            </w:pPr>
            <w:r w:rsidRPr="0039457D">
              <w:rPr>
                <w:rFonts w:ascii="Calibri" w:hAnsi="Calibri" w:cs="Calibri"/>
              </w:rPr>
              <w:t xml:space="preserve">do Podręcznika </w:t>
            </w:r>
            <w:proofErr w:type="spellStart"/>
            <w:r w:rsidRPr="0039457D">
              <w:rPr>
                <w:rFonts w:ascii="Calibri" w:hAnsi="Calibri" w:cs="Calibri"/>
              </w:rPr>
              <w:t>Grantobiorcy</w:t>
            </w:r>
            <w:proofErr w:type="spellEnd"/>
            <w:r w:rsidRPr="0039457D">
              <w:rPr>
                <w:rFonts w:ascii="Calibri" w:hAnsi="Calibri" w:cs="Calibri"/>
              </w:rPr>
              <w:t xml:space="preserve"> - Program Operacyjny Infrastruktura i Środowisko na lata 2014-2020 Oś priorytetowa II - Ochrona Środowiska, w tym adaptacja do zmian klimatu Działanie: 2.5 Poprawa jakości środowiska miejskiego Typ projektów 2 Rozwój terenów zieleni w miastach i ich obszarach funkcjonalnych, Tytuł projektu: Rozwój zielonej infrastruktury poprzez wsparcie ogrodów działkowych</w:t>
            </w:r>
          </w:p>
        </w:tc>
      </w:tr>
    </w:tbl>
    <w:p w:rsidR="00D76752" w:rsidRPr="00B32412" w:rsidRDefault="00D76752" w:rsidP="00D76752">
      <w:pPr>
        <w:spacing w:line="360" w:lineRule="auto"/>
        <w:rPr>
          <w:rFonts w:asciiTheme="minorHAnsi" w:hAnsiTheme="minorHAnsi" w:cstheme="minorHAnsi"/>
          <w:b/>
        </w:rPr>
      </w:pPr>
    </w:p>
    <w:p w:rsidR="00D76752" w:rsidRPr="00B32412" w:rsidRDefault="00D76752" w:rsidP="00D76752">
      <w:pPr>
        <w:spacing w:line="360" w:lineRule="auto"/>
        <w:jc w:val="center"/>
        <w:rPr>
          <w:rFonts w:asciiTheme="minorHAnsi" w:hAnsiTheme="minorHAnsi" w:cstheme="minorHAnsi"/>
          <w:b/>
        </w:rPr>
      </w:pPr>
    </w:p>
    <w:p w:rsidR="00D76752" w:rsidRPr="0039457D" w:rsidRDefault="00D76752" w:rsidP="00D76752">
      <w:pPr>
        <w:spacing w:line="360" w:lineRule="auto"/>
        <w:jc w:val="center"/>
        <w:rPr>
          <w:rFonts w:asciiTheme="minorHAnsi" w:hAnsiTheme="minorHAnsi" w:cstheme="minorHAnsi"/>
          <w:b/>
          <w:sz w:val="24"/>
          <w:szCs w:val="24"/>
        </w:rPr>
      </w:pPr>
      <w:r w:rsidRPr="0039457D">
        <w:rPr>
          <w:rFonts w:asciiTheme="minorHAnsi" w:hAnsiTheme="minorHAnsi" w:cstheme="minorHAnsi"/>
          <w:b/>
          <w:sz w:val="24"/>
          <w:szCs w:val="24"/>
        </w:rPr>
        <w:t>OŚWIADCZENIE O BRAKU POWIĄZAŃ OSOBOWYCH I KAPITAŁOWYCH Z ZAMAWIAJĄCYM</w:t>
      </w:r>
    </w:p>
    <w:p w:rsidR="00D76752" w:rsidRPr="00B32412" w:rsidRDefault="00D76752" w:rsidP="00D76752">
      <w:pPr>
        <w:rPr>
          <w:rFonts w:asciiTheme="minorHAnsi" w:hAnsiTheme="minorHAnsi" w:cstheme="minorHAnsi"/>
          <w:b/>
          <w:sz w:val="24"/>
          <w:szCs w:val="24"/>
        </w:rPr>
      </w:pPr>
    </w:p>
    <w:p w:rsidR="00D76752" w:rsidRPr="00B32412" w:rsidRDefault="00D76752" w:rsidP="00D76752">
      <w:pPr>
        <w:rPr>
          <w:rFonts w:asciiTheme="minorHAnsi" w:hAnsiTheme="minorHAnsi" w:cstheme="minorHAnsi"/>
          <w:b/>
          <w:sz w:val="24"/>
          <w:szCs w:val="24"/>
        </w:rPr>
      </w:pPr>
    </w:p>
    <w:p w:rsidR="00D76752" w:rsidRPr="00B32412" w:rsidRDefault="00D76752" w:rsidP="00D76752">
      <w:pPr>
        <w:rPr>
          <w:rFonts w:asciiTheme="minorHAnsi" w:hAnsiTheme="minorHAnsi" w:cstheme="minorHAnsi"/>
          <w:bCs/>
          <w:sz w:val="24"/>
          <w:szCs w:val="24"/>
        </w:rPr>
      </w:pPr>
      <w:r w:rsidRPr="00B32412">
        <w:rPr>
          <w:rFonts w:asciiTheme="minorHAnsi" w:hAnsiTheme="minorHAnsi" w:cstheme="minorHAnsi"/>
          <w:bCs/>
          <w:sz w:val="24"/>
          <w:szCs w:val="24"/>
        </w:rPr>
        <w:t xml:space="preserve">Ja, </w:t>
      </w:r>
      <w:bookmarkStart w:id="4" w:name="_Hlk116384831"/>
      <w:r w:rsidRPr="00B32412">
        <w:rPr>
          <w:rFonts w:asciiTheme="minorHAnsi" w:hAnsiTheme="minorHAnsi" w:cstheme="minorHAnsi"/>
          <w:bCs/>
          <w:sz w:val="24"/>
          <w:szCs w:val="24"/>
        </w:rPr>
        <w:t>niżej podpisany</w:t>
      </w:r>
      <w:bookmarkEnd w:id="4"/>
      <w:r w:rsidRPr="00B32412">
        <w:rPr>
          <w:rFonts w:asciiTheme="minorHAnsi" w:hAnsiTheme="minorHAnsi" w:cstheme="minorHAnsi"/>
          <w:bCs/>
          <w:sz w:val="24"/>
          <w:szCs w:val="24"/>
        </w:rPr>
        <w:t>:</w:t>
      </w:r>
    </w:p>
    <w:p w:rsidR="00D76752" w:rsidRPr="00B32412" w:rsidRDefault="00D76752" w:rsidP="00D76752">
      <w:pPr>
        <w:spacing w:before="120" w:after="120"/>
        <w:jc w:val="center"/>
        <w:rPr>
          <w:rFonts w:asciiTheme="minorHAnsi" w:hAnsiTheme="minorHAnsi" w:cstheme="minorHAnsi"/>
          <w:bCs/>
          <w:i/>
          <w:iCs/>
        </w:rPr>
      </w:pPr>
      <w:r w:rsidRPr="00B32412">
        <w:rPr>
          <w:rFonts w:ascii="Calibri" w:hAnsi="Calibri" w:cs="Calibri"/>
          <w:sz w:val="24"/>
          <w:szCs w:val="24"/>
        </w:rPr>
        <w:t>……………………………………………………………………………………………………………………………………………</w:t>
      </w:r>
      <w:r w:rsidRPr="0039457D">
        <w:rPr>
          <w:rFonts w:ascii="Calibri" w:hAnsi="Calibri" w:cs="Calibri"/>
          <w:bCs/>
          <w:i/>
          <w:iCs/>
        </w:rPr>
        <w:t xml:space="preserve"> </w:t>
      </w:r>
      <w:r w:rsidRPr="00B32412">
        <w:rPr>
          <w:rFonts w:asciiTheme="minorHAnsi" w:hAnsiTheme="minorHAnsi" w:cstheme="minorHAnsi"/>
          <w:bCs/>
          <w:i/>
          <w:iCs/>
        </w:rPr>
        <w:t>(dane Oferenta/Wykonawcy – pełna nazwa i adres firmy)</w:t>
      </w:r>
    </w:p>
    <w:p w:rsidR="00D76752" w:rsidRPr="00B32412" w:rsidRDefault="00D76752" w:rsidP="00D76752">
      <w:pPr>
        <w:rPr>
          <w:rFonts w:asciiTheme="minorHAnsi" w:hAnsiTheme="minorHAnsi" w:cstheme="minorHAnsi"/>
          <w:bCs/>
          <w:sz w:val="24"/>
          <w:szCs w:val="24"/>
        </w:rPr>
      </w:pPr>
    </w:p>
    <w:p w:rsidR="00D76752" w:rsidRPr="00B32412" w:rsidRDefault="00D76752" w:rsidP="00D76752">
      <w:pPr>
        <w:rPr>
          <w:rFonts w:asciiTheme="minorHAnsi" w:hAnsiTheme="minorHAnsi" w:cstheme="minorHAnsi"/>
          <w:bCs/>
          <w:sz w:val="24"/>
          <w:szCs w:val="24"/>
        </w:rPr>
      </w:pPr>
    </w:p>
    <w:p w:rsidR="00D76752" w:rsidRPr="00B32412" w:rsidRDefault="00D76752" w:rsidP="00D76752">
      <w:pPr>
        <w:spacing w:line="276" w:lineRule="auto"/>
        <w:jc w:val="both"/>
        <w:rPr>
          <w:rFonts w:asciiTheme="minorHAnsi" w:hAnsiTheme="minorHAnsi" w:cstheme="minorHAnsi"/>
          <w:bCs/>
          <w:sz w:val="24"/>
          <w:szCs w:val="24"/>
        </w:rPr>
      </w:pPr>
      <w:bookmarkStart w:id="5" w:name="_Hlk116384650"/>
      <w:bookmarkStart w:id="6" w:name="_Hlk116385042"/>
      <w:r w:rsidRPr="00B32412">
        <w:rPr>
          <w:rFonts w:asciiTheme="minorHAnsi" w:hAnsiTheme="minorHAnsi" w:cstheme="minorHAnsi"/>
          <w:bCs/>
          <w:sz w:val="24"/>
          <w:szCs w:val="24"/>
        </w:rPr>
        <w:t xml:space="preserve">Niniejszym oświadczam, iż jako </w:t>
      </w:r>
      <w:bookmarkEnd w:id="5"/>
      <w:r w:rsidRPr="00B32412">
        <w:rPr>
          <w:rFonts w:asciiTheme="minorHAnsi" w:hAnsiTheme="minorHAnsi" w:cstheme="minorHAnsi"/>
          <w:bCs/>
          <w:sz w:val="24"/>
          <w:szCs w:val="24"/>
        </w:rPr>
        <w:t>Oferent nie jestem powiązany osobowo i kapitałowo z</w:t>
      </w:r>
      <w:r w:rsidRPr="00B32412">
        <w:rPr>
          <w:rFonts w:asciiTheme="minorHAnsi" w:eastAsia="Calibri" w:hAnsiTheme="minorHAnsi" w:cstheme="minorHAnsi"/>
          <w:color w:val="000000"/>
          <w:sz w:val="23"/>
          <w:szCs w:val="23"/>
        </w:rPr>
        <w:t xml:space="preserve"> Zamawiającym, tj. </w:t>
      </w:r>
      <w:r w:rsidRPr="00B32412">
        <w:rPr>
          <w:rFonts w:asciiTheme="minorHAnsi" w:eastAsia="Calibri" w:hAnsiTheme="minorHAnsi" w:cstheme="minorHAnsi"/>
          <w:b/>
          <w:color w:val="000000"/>
          <w:sz w:val="23"/>
          <w:szCs w:val="23"/>
        </w:rPr>
        <w:t>Polskim Związkiem Działkowców Rodzinnym Ogrodem Działkowym „Podgórze” w Krakowie</w:t>
      </w:r>
      <w:r w:rsidRPr="00B32412">
        <w:rPr>
          <w:rFonts w:asciiTheme="minorHAnsi" w:eastAsia="Calibri" w:hAnsiTheme="minorHAnsi" w:cstheme="minorHAnsi"/>
          <w:color w:val="000000"/>
          <w:sz w:val="23"/>
          <w:szCs w:val="23"/>
        </w:rPr>
        <w:t xml:space="preserve"> lub osobami upoważnionymi do zaciągania zobowiązań w imieniu Zamawiającego lub osobami wykonującymi w imieniu Zamawiającego czynności związanych z przygotowaniem i przeprowadzeniem procedury wyboru wykonawcy, w szczególności poprzez: </w:t>
      </w:r>
    </w:p>
    <w:p w:rsidR="00D76752" w:rsidRPr="00B32412" w:rsidRDefault="00D76752" w:rsidP="00D76752">
      <w:pPr>
        <w:numPr>
          <w:ilvl w:val="0"/>
          <w:numId w:val="5"/>
        </w:numPr>
        <w:suppressAutoHyphens w:val="0"/>
        <w:autoSpaceDE w:val="0"/>
        <w:autoSpaceDN w:val="0"/>
        <w:adjustRightInd w:val="0"/>
        <w:spacing w:before="120" w:after="205"/>
        <w:ind w:left="714" w:hanging="357"/>
        <w:jc w:val="both"/>
        <w:rPr>
          <w:rFonts w:asciiTheme="minorHAnsi" w:eastAsia="Calibri" w:hAnsiTheme="minorHAnsi" w:cstheme="minorHAnsi"/>
          <w:color w:val="000000"/>
          <w:sz w:val="23"/>
          <w:szCs w:val="23"/>
        </w:rPr>
      </w:pPr>
      <w:r w:rsidRPr="00B32412">
        <w:rPr>
          <w:rFonts w:asciiTheme="minorHAnsi" w:eastAsia="Calibri" w:hAnsiTheme="minorHAnsi" w:cstheme="minorHAnsi"/>
          <w:color w:val="000000"/>
          <w:sz w:val="23"/>
          <w:szCs w:val="23"/>
        </w:rPr>
        <w:t xml:space="preserve">uczestnictwo w spółce jako wspólnik spółki cywilnej lub spółki osobowej; </w:t>
      </w:r>
    </w:p>
    <w:p w:rsidR="00D76752" w:rsidRPr="00B32412" w:rsidRDefault="00D76752" w:rsidP="00D76752">
      <w:pPr>
        <w:numPr>
          <w:ilvl w:val="0"/>
          <w:numId w:val="5"/>
        </w:numPr>
        <w:suppressAutoHyphens w:val="0"/>
        <w:autoSpaceDE w:val="0"/>
        <w:autoSpaceDN w:val="0"/>
        <w:adjustRightInd w:val="0"/>
        <w:spacing w:after="205"/>
        <w:jc w:val="both"/>
        <w:rPr>
          <w:rFonts w:asciiTheme="minorHAnsi" w:eastAsia="Calibri" w:hAnsiTheme="minorHAnsi" w:cstheme="minorHAnsi"/>
          <w:color w:val="000000"/>
          <w:sz w:val="23"/>
          <w:szCs w:val="23"/>
        </w:rPr>
      </w:pPr>
      <w:r w:rsidRPr="00B32412">
        <w:rPr>
          <w:rFonts w:asciiTheme="minorHAnsi" w:eastAsia="Calibri" w:hAnsiTheme="minorHAnsi" w:cstheme="minorHAnsi"/>
          <w:color w:val="000000"/>
          <w:sz w:val="23"/>
          <w:szCs w:val="23"/>
        </w:rPr>
        <w:t xml:space="preserve">posiadanie udziałów lub co najmniej 10% akcji; </w:t>
      </w:r>
    </w:p>
    <w:p w:rsidR="00D76752" w:rsidRPr="00B32412" w:rsidRDefault="00D76752" w:rsidP="00D76752">
      <w:pPr>
        <w:numPr>
          <w:ilvl w:val="0"/>
          <w:numId w:val="5"/>
        </w:numPr>
        <w:suppressAutoHyphens w:val="0"/>
        <w:autoSpaceDE w:val="0"/>
        <w:autoSpaceDN w:val="0"/>
        <w:adjustRightInd w:val="0"/>
        <w:spacing w:after="205"/>
        <w:jc w:val="both"/>
        <w:rPr>
          <w:rFonts w:asciiTheme="minorHAnsi" w:eastAsia="Calibri" w:hAnsiTheme="minorHAnsi" w:cstheme="minorHAnsi"/>
          <w:color w:val="000000"/>
          <w:sz w:val="23"/>
          <w:szCs w:val="23"/>
        </w:rPr>
      </w:pPr>
      <w:r w:rsidRPr="00B32412">
        <w:rPr>
          <w:rFonts w:asciiTheme="minorHAnsi" w:eastAsia="Calibri" w:hAnsiTheme="minorHAnsi" w:cstheme="minorHAnsi"/>
          <w:color w:val="000000"/>
          <w:sz w:val="23"/>
          <w:szCs w:val="23"/>
        </w:rPr>
        <w:t xml:space="preserve">pełnienie funkcji członka organu nadzorczego lub zarządzającego, prokurenta, pełnomocnika; </w:t>
      </w:r>
    </w:p>
    <w:p w:rsidR="00D76752" w:rsidRPr="00B32412" w:rsidRDefault="00D76752" w:rsidP="00D76752">
      <w:pPr>
        <w:numPr>
          <w:ilvl w:val="0"/>
          <w:numId w:val="5"/>
        </w:numPr>
        <w:suppressAutoHyphens w:val="0"/>
        <w:autoSpaceDE w:val="0"/>
        <w:autoSpaceDN w:val="0"/>
        <w:adjustRightInd w:val="0"/>
        <w:jc w:val="both"/>
        <w:rPr>
          <w:rFonts w:asciiTheme="minorHAnsi" w:eastAsia="Calibri" w:hAnsiTheme="minorHAnsi" w:cstheme="minorHAnsi"/>
          <w:color w:val="000000"/>
          <w:sz w:val="23"/>
          <w:szCs w:val="23"/>
        </w:rPr>
      </w:pPr>
      <w:r w:rsidRPr="00B32412">
        <w:rPr>
          <w:rFonts w:asciiTheme="minorHAnsi" w:eastAsia="Calibri" w:hAnsiTheme="minorHAnsi" w:cstheme="minorHAnsi"/>
          <w:color w:val="000000"/>
          <w:sz w:val="23"/>
          <w:szCs w:val="23"/>
        </w:rPr>
        <w:t xml:space="preserve">pozostawanie w związku małżeńskim, w stosunku pokrewieństwa lub powinowactwa w linii prostej, pokrewieństwa lub powinowactwa w linii bocznej do drugiego stopnia lub w stosunku przysposobienia, opieki lub kurateli. </w:t>
      </w:r>
    </w:p>
    <w:bookmarkEnd w:id="6"/>
    <w:p w:rsidR="00D76752" w:rsidRPr="00B32412" w:rsidRDefault="00D76752" w:rsidP="00D76752">
      <w:pPr>
        <w:jc w:val="both"/>
        <w:rPr>
          <w:rFonts w:asciiTheme="minorHAnsi" w:hAnsiTheme="minorHAnsi" w:cstheme="minorHAnsi"/>
          <w:bCs/>
          <w:sz w:val="24"/>
          <w:szCs w:val="24"/>
        </w:rPr>
      </w:pPr>
    </w:p>
    <w:p w:rsidR="00D76752" w:rsidRDefault="00D76752" w:rsidP="00D76752">
      <w:pPr>
        <w:rPr>
          <w:rFonts w:asciiTheme="minorHAnsi" w:hAnsiTheme="minorHAnsi" w:cstheme="minorHAnsi"/>
          <w:bCs/>
          <w:sz w:val="24"/>
          <w:szCs w:val="24"/>
        </w:rPr>
      </w:pPr>
    </w:p>
    <w:p w:rsidR="00D76752" w:rsidRDefault="00D76752" w:rsidP="00D76752">
      <w:pPr>
        <w:rPr>
          <w:rFonts w:asciiTheme="minorHAnsi" w:hAnsiTheme="minorHAnsi" w:cstheme="minorHAnsi"/>
          <w:bCs/>
          <w:sz w:val="24"/>
          <w:szCs w:val="24"/>
        </w:rPr>
      </w:pPr>
    </w:p>
    <w:p w:rsidR="00D76752" w:rsidRPr="0039457D" w:rsidRDefault="00D76752" w:rsidP="00D76752">
      <w:pPr>
        <w:rPr>
          <w:rFonts w:ascii="Calibri" w:hAnsi="Calibri" w:cs="Calibri"/>
          <w:bCs/>
        </w:rPr>
      </w:pPr>
      <w:r w:rsidRPr="0039457D">
        <w:rPr>
          <w:rFonts w:ascii="Calibri" w:hAnsi="Calibri" w:cs="Calibri"/>
          <w:bCs/>
        </w:rPr>
        <w:t>………………………………………………</w:t>
      </w:r>
      <w:r w:rsidRPr="0039457D">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39457D">
        <w:rPr>
          <w:rFonts w:ascii="Calibri" w:hAnsi="Calibri" w:cs="Calibri"/>
          <w:bCs/>
        </w:rPr>
        <w:t>……………………………………………………………………………</w:t>
      </w:r>
    </w:p>
    <w:p w:rsidR="00D76752" w:rsidRPr="0039457D" w:rsidRDefault="00D76752" w:rsidP="00D76752">
      <w:pPr>
        <w:ind w:firstLine="708"/>
        <w:rPr>
          <w:rFonts w:asciiTheme="minorHAnsi" w:hAnsiTheme="minorHAnsi" w:cstheme="minorHAnsi"/>
          <w:bCs/>
        </w:rPr>
      </w:pPr>
      <w:r w:rsidRPr="0039457D">
        <w:rPr>
          <w:rFonts w:ascii="Calibri" w:hAnsi="Calibri" w:cs="Calibri"/>
          <w:bCs/>
        </w:rPr>
        <w:t>(miejscowość, dnia)</w:t>
      </w:r>
      <w:r w:rsidRPr="0039457D">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39457D">
        <w:rPr>
          <w:rFonts w:ascii="Calibri" w:hAnsi="Calibri" w:cs="Calibri"/>
          <w:bCs/>
        </w:rPr>
        <w:t>(podpis i pieczęć Oferenta/Wykonawcy)</w:t>
      </w:r>
    </w:p>
    <w:p w:rsidR="00D76752" w:rsidRPr="00B32412" w:rsidRDefault="00D76752" w:rsidP="00D76752">
      <w:pPr>
        <w:rPr>
          <w:rFonts w:asciiTheme="minorHAnsi" w:hAnsiTheme="minorHAnsi" w:cstheme="minorHAnsi"/>
          <w:bCs/>
          <w:sz w:val="24"/>
          <w:szCs w:val="24"/>
        </w:rPr>
      </w:pPr>
    </w:p>
    <w:p w:rsidR="004D31BA" w:rsidRDefault="005A6139"/>
    <w:sectPr w:rsidR="004D31BA">
      <w:headerReference w:type="default" r:id="rId10"/>
      <w:headerReference w:type="first" r:id="rId11"/>
      <w:pgSz w:w="11906" w:h="16838"/>
      <w:pgMar w:top="1276" w:right="1418" w:bottom="1843" w:left="1418" w:header="11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139" w:rsidRDefault="005A6139" w:rsidP="00D76752">
      <w:r>
        <w:separator/>
      </w:r>
    </w:p>
  </w:endnote>
  <w:endnote w:type="continuationSeparator" w:id="0">
    <w:p w:rsidR="005A6139" w:rsidRDefault="005A6139" w:rsidP="00D7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139" w:rsidRDefault="005A6139" w:rsidP="00D76752">
      <w:r>
        <w:separator/>
      </w:r>
    </w:p>
  </w:footnote>
  <w:footnote w:type="continuationSeparator" w:id="0">
    <w:p w:rsidR="005A6139" w:rsidRDefault="005A6139" w:rsidP="00D76752">
      <w:r>
        <w:continuationSeparator/>
      </w:r>
    </w:p>
  </w:footnote>
  <w:footnote w:id="1">
    <w:p w:rsidR="00D76752" w:rsidRDefault="00D76752" w:rsidP="00D76752">
      <w:pPr>
        <w:pStyle w:val="Tekstprzypisudolnego"/>
      </w:pPr>
      <w:r>
        <w:rPr>
          <w:rStyle w:val="Znakiprzypiswdolnych"/>
          <w:rFonts w:ascii="Liberation Serif" w:hAnsi="Liberation Serif"/>
        </w:rPr>
        <w:footnoteRef/>
      </w:r>
      <w:r>
        <w:t xml:space="preserve"> </w:t>
      </w:r>
      <w:r>
        <w:rPr>
          <w:rFonts w:ascii="Times New Roman" w:hAnsi="Times New Roman" w:cs="Times New Roman"/>
          <w:sz w:val="18"/>
          <w:szCs w:val="18"/>
          <w:lang w:val="pl-PL"/>
        </w:rPr>
        <w:t>Niewłaściwe skreślić lub usunąć.</w:t>
      </w:r>
    </w:p>
    <w:p w:rsidR="00D76752" w:rsidRDefault="00D76752" w:rsidP="00D76752">
      <w:pPr>
        <w:pStyle w:val="Tekstprzypisudolnego"/>
        <w:rPr>
          <w:rFonts w:ascii="Times New Roman" w:hAnsi="Times New Roman" w:cs="Times New Roman"/>
          <w:sz w:val="18"/>
          <w:szCs w:val="18"/>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9B" w:rsidRDefault="0045469B">
    <w:pPr>
      <w:pStyle w:val="Nagwek"/>
      <w:tabs>
        <w:tab w:val="left" w:pos="2595"/>
      </w:tabs>
    </w:pPr>
  </w:p>
  <w:p w:rsidR="0045469B" w:rsidRDefault="00D76752">
    <w:pPr>
      <w:pStyle w:val="Nagwek"/>
    </w:pPr>
    <w:r>
      <w:rPr>
        <w:noProof/>
        <w:lang w:val="pl-PL" w:eastAsia="pl-PL"/>
      </w:rPr>
      <w:drawing>
        <wp:inline distT="0" distB="0" distL="0" distR="0">
          <wp:extent cx="5770880" cy="534670"/>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6" t="-716" r="-66" b="-716"/>
                  <a:stretch>
                    <a:fillRect/>
                  </a:stretch>
                </pic:blipFill>
                <pic:spPr bwMode="auto">
                  <a:xfrm>
                    <a:off x="0" y="0"/>
                    <a:ext cx="5770880" cy="534670"/>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9B" w:rsidRDefault="0045469B">
    <w:pPr>
      <w:pStyle w:val="Nagwek"/>
      <w:tabs>
        <w:tab w:val="left" w:pos="2595"/>
      </w:tabs>
      <w:rPr>
        <w:i/>
        <w:iCs/>
        <w:sz w:val="16"/>
        <w:szCs w:val="16"/>
      </w:rPr>
    </w:pPr>
  </w:p>
  <w:p w:rsidR="0045469B" w:rsidRDefault="007D746D">
    <w:pPr>
      <w:pStyle w:val="Nagwek"/>
      <w:rPr>
        <w:i/>
        <w:iCs/>
        <w:sz w:val="16"/>
        <w:szCs w:val="16"/>
      </w:rPr>
    </w:pPr>
    <w:r>
      <w:rPr>
        <w:noProof/>
        <w:lang w:val="pl-PL" w:eastAsia="pl-PL"/>
      </w:rPr>
      <w:drawing>
        <wp:inline distT="0" distB="0" distL="0" distR="0" wp14:anchorId="3879754A" wp14:editId="26955DCB">
          <wp:extent cx="5770880" cy="534670"/>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6" t="-716" r="-66" b="-716"/>
                  <a:stretch>
                    <a:fillRect/>
                  </a:stretch>
                </pic:blipFill>
                <pic:spPr bwMode="auto">
                  <a:xfrm>
                    <a:off x="0" y="0"/>
                    <a:ext cx="5770880" cy="53467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2">
    <w:nsid w:val="00000004"/>
    <w:multiLevelType w:val="multilevel"/>
    <w:tmpl w:val="A3EE6332"/>
    <w:name w:val="WW8Num4"/>
    <w:lvl w:ilvl="0">
      <w:start w:val="1"/>
      <w:numFmt w:val="decimal"/>
      <w:lvlText w:val="%1."/>
      <w:lvlJc w:val="left"/>
      <w:pPr>
        <w:tabs>
          <w:tab w:val="num" w:pos="720"/>
        </w:tabs>
        <w:ind w:left="720" w:hanging="360"/>
      </w:pPr>
      <w:rPr>
        <w:rFonts w:asciiTheme="minorHAnsi" w:hAnsiTheme="minorHAnsi" w:cs="Liberation Serif" w:hint="default"/>
        <w:b/>
        <w:bCs/>
        <w:sz w:val="22"/>
        <w:szCs w:val="22"/>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58A63F58"/>
    <w:name w:val="WW8Num5"/>
    <w:lvl w:ilvl="0">
      <w:start w:val="1"/>
      <w:numFmt w:val="decimal"/>
      <w:lvlText w:val="%1."/>
      <w:lvlJc w:val="left"/>
      <w:pPr>
        <w:tabs>
          <w:tab w:val="num" w:pos="1428"/>
        </w:tabs>
        <w:ind w:left="1428" w:hanging="360"/>
      </w:pPr>
      <w:rPr>
        <w:rFonts w:hint="default"/>
        <w:b w:val="0"/>
        <w:bCs/>
        <w:i w:val="0"/>
        <w:caps w:val="0"/>
        <w:smallCaps w:val="0"/>
        <w:spacing w:val="0"/>
        <w:sz w:val="24"/>
        <w:szCs w:val="22"/>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4">
    <w:nsid w:val="38316FF4"/>
    <w:multiLevelType w:val="hybridMultilevel"/>
    <w:tmpl w:val="896EC0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52"/>
    <w:rsid w:val="002A22C3"/>
    <w:rsid w:val="003F5C0D"/>
    <w:rsid w:val="0045469B"/>
    <w:rsid w:val="0052775F"/>
    <w:rsid w:val="005861D2"/>
    <w:rsid w:val="005A6139"/>
    <w:rsid w:val="00790769"/>
    <w:rsid w:val="007D746D"/>
    <w:rsid w:val="00892DA2"/>
    <w:rsid w:val="009A6C40"/>
    <w:rsid w:val="00A559F2"/>
    <w:rsid w:val="00B57A5D"/>
    <w:rsid w:val="00D76752"/>
    <w:rsid w:val="00EB23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752"/>
    <w:pPr>
      <w:suppressAutoHyphens/>
      <w:spacing w:after="0" w:line="240" w:lineRule="auto"/>
    </w:pPr>
    <w:rPr>
      <w:rFonts w:ascii="Times New Roman" w:eastAsia="Times New Roman" w:hAnsi="Times New Roman" w:cs="Times New Roman"/>
      <w:sz w:val="20"/>
      <w:szCs w:val="20"/>
      <w:lang w:eastAsia="zh-CN"/>
    </w:rPr>
  </w:style>
  <w:style w:type="paragraph" w:styleId="Nagwek3">
    <w:name w:val="heading 3"/>
    <w:basedOn w:val="Normalny"/>
    <w:next w:val="Normalny"/>
    <w:link w:val="Nagwek3Znak"/>
    <w:qFormat/>
    <w:rsid w:val="00D76752"/>
    <w:pPr>
      <w:keepNext/>
      <w:spacing w:before="240" w:after="60"/>
      <w:outlineLvl w:val="2"/>
    </w:pPr>
    <w:rPr>
      <w:rFonts w:ascii="Calibri Light" w:hAnsi="Calibri Light" w:cs="Calibri Light"/>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D76752"/>
    <w:rPr>
      <w:rFonts w:ascii="Calibri Light" w:eastAsia="Times New Roman" w:hAnsi="Calibri Light" w:cs="Calibri Light"/>
      <w:b/>
      <w:bCs/>
      <w:sz w:val="26"/>
      <w:szCs w:val="26"/>
      <w:lang w:val="x-none" w:eastAsia="zh-CN"/>
    </w:rPr>
  </w:style>
  <w:style w:type="character" w:customStyle="1" w:styleId="Znakiprzypiswdolnych">
    <w:name w:val="Znaki przypisów dolnych"/>
    <w:rsid w:val="00D76752"/>
    <w:rPr>
      <w:vertAlign w:val="superscript"/>
    </w:rPr>
  </w:style>
  <w:style w:type="paragraph" w:styleId="Tekstpodstawowy">
    <w:name w:val="Body Text"/>
    <w:basedOn w:val="Normalny"/>
    <w:link w:val="TekstpodstawowyZnak"/>
    <w:rsid w:val="00D76752"/>
    <w:pPr>
      <w:spacing w:after="140" w:line="276" w:lineRule="auto"/>
    </w:pPr>
  </w:style>
  <w:style w:type="character" w:customStyle="1" w:styleId="TekstpodstawowyZnak">
    <w:name w:val="Tekst podstawowy Znak"/>
    <w:basedOn w:val="Domylnaczcionkaakapitu"/>
    <w:link w:val="Tekstpodstawowy"/>
    <w:rsid w:val="00D76752"/>
    <w:rPr>
      <w:rFonts w:ascii="Times New Roman" w:eastAsia="Times New Roman" w:hAnsi="Times New Roman" w:cs="Times New Roman"/>
      <w:sz w:val="20"/>
      <w:szCs w:val="20"/>
      <w:lang w:eastAsia="zh-CN"/>
    </w:rPr>
  </w:style>
  <w:style w:type="paragraph" w:styleId="Tekstprzypisudolnego">
    <w:name w:val="footnote text"/>
    <w:basedOn w:val="Normalny"/>
    <w:link w:val="TekstprzypisudolnegoZnak"/>
    <w:rsid w:val="00D76752"/>
    <w:rPr>
      <w:rFonts w:ascii="Calibri" w:eastAsia="Calibri" w:hAnsi="Calibri" w:cs="Calibri"/>
      <w:lang w:val="x-none"/>
    </w:rPr>
  </w:style>
  <w:style w:type="character" w:customStyle="1" w:styleId="TekstprzypisudolnegoZnak">
    <w:name w:val="Tekst przypisu dolnego Znak"/>
    <w:basedOn w:val="Domylnaczcionkaakapitu"/>
    <w:link w:val="Tekstprzypisudolnego"/>
    <w:rsid w:val="00D76752"/>
    <w:rPr>
      <w:rFonts w:ascii="Calibri" w:eastAsia="Calibri" w:hAnsi="Calibri" w:cs="Calibri"/>
      <w:sz w:val="20"/>
      <w:szCs w:val="20"/>
      <w:lang w:val="x-none" w:eastAsia="zh-CN"/>
    </w:rPr>
  </w:style>
  <w:style w:type="paragraph" w:styleId="Nagwek">
    <w:name w:val="header"/>
    <w:basedOn w:val="Normalny"/>
    <w:link w:val="NagwekZnak"/>
    <w:rsid w:val="00D76752"/>
    <w:rPr>
      <w:lang w:val="x-none"/>
    </w:rPr>
  </w:style>
  <w:style w:type="character" w:customStyle="1" w:styleId="NagwekZnak">
    <w:name w:val="Nagłówek Znak"/>
    <w:basedOn w:val="Domylnaczcionkaakapitu"/>
    <w:link w:val="Nagwek"/>
    <w:rsid w:val="00D76752"/>
    <w:rPr>
      <w:rFonts w:ascii="Times New Roman" w:eastAsia="Times New Roman" w:hAnsi="Times New Roman" w:cs="Times New Roman"/>
      <w:sz w:val="20"/>
      <w:szCs w:val="20"/>
      <w:lang w:val="x-none" w:eastAsia="zh-CN"/>
    </w:rPr>
  </w:style>
  <w:style w:type="table" w:styleId="Tabela-Siatka">
    <w:name w:val="Table Grid"/>
    <w:basedOn w:val="Standardowy"/>
    <w:uiPriority w:val="59"/>
    <w:rsid w:val="00D767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76752"/>
    <w:rPr>
      <w:rFonts w:ascii="Tahoma" w:hAnsi="Tahoma" w:cs="Tahoma"/>
      <w:sz w:val="16"/>
      <w:szCs w:val="16"/>
    </w:rPr>
  </w:style>
  <w:style w:type="character" w:customStyle="1" w:styleId="TekstdymkaZnak">
    <w:name w:val="Tekst dymka Znak"/>
    <w:basedOn w:val="Domylnaczcionkaakapitu"/>
    <w:link w:val="Tekstdymka"/>
    <w:uiPriority w:val="99"/>
    <w:semiHidden/>
    <w:rsid w:val="00D76752"/>
    <w:rPr>
      <w:rFonts w:ascii="Tahoma" w:eastAsia="Times New Roman" w:hAnsi="Tahoma" w:cs="Tahoma"/>
      <w:sz w:val="16"/>
      <w:szCs w:val="16"/>
      <w:lang w:eastAsia="zh-CN"/>
    </w:rPr>
  </w:style>
  <w:style w:type="paragraph" w:styleId="Stopka">
    <w:name w:val="footer"/>
    <w:basedOn w:val="Normalny"/>
    <w:link w:val="StopkaZnak"/>
    <w:uiPriority w:val="99"/>
    <w:unhideWhenUsed/>
    <w:rsid w:val="007D746D"/>
    <w:pPr>
      <w:tabs>
        <w:tab w:val="center" w:pos="4536"/>
        <w:tab w:val="right" w:pos="9072"/>
      </w:tabs>
    </w:pPr>
  </w:style>
  <w:style w:type="character" w:customStyle="1" w:styleId="StopkaZnak">
    <w:name w:val="Stopka Znak"/>
    <w:basedOn w:val="Domylnaczcionkaakapitu"/>
    <w:link w:val="Stopka"/>
    <w:uiPriority w:val="99"/>
    <w:rsid w:val="007D746D"/>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752"/>
    <w:pPr>
      <w:suppressAutoHyphens/>
      <w:spacing w:after="0" w:line="240" w:lineRule="auto"/>
    </w:pPr>
    <w:rPr>
      <w:rFonts w:ascii="Times New Roman" w:eastAsia="Times New Roman" w:hAnsi="Times New Roman" w:cs="Times New Roman"/>
      <w:sz w:val="20"/>
      <w:szCs w:val="20"/>
      <w:lang w:eastAsia="zh-CN"/>
    </w:rPr>
  </w:style>
  <w:style w:type="paragraph" w:styleId="Nagwek3">
    <w:name w:val="heading 3"/>
    <w:basedOn w:val="Normalny"/>
    <w:next w:val="Normalny"/>
    <w:link w:val="Nagwek3Znak"/>
    <w:qFormat/>
    <w:rsid w:val="00D76752"/>
    <w:pPr>
      <w:keepNext/>
      <w:spacing w:before="240" w:after="60"/>
      <w:outlineLvl w:val="2"/>
    </w:pPr>
    <w:rPr>
      <w:rFonts w:ascii="Calibri Light" w:hAnsi="Calibri Light" w:cs="Calibri Light"/>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D76752"/>
    <w:rPr>
      <w:rFonts w:ascii="Calibri Light" w:eastAsia="Times New Roman" w:hAnsi="Calibri Light" w:cs="Calibri Light"/>
      <w:b/>
      <w:bCs/>
      <w:sz w:val="26"/>
      <w:szCs w:val="26"/>
      <w:lang w:val="x-none" w:eastAsia="zh-CN"/>
    </w:rPr>
  </w:style>
  <w:style w:type="character" w:customStyle="1" w:styleId="Znakiprzypiswdolnych">
    <w:name w:val="Znaki przypisów dolnych"/>
    <w:rsid w:val="00D76752"/>
    <w:rPr>
      <w:vertAlign w:val="superscript"/>
    </w:rPr>
  </w:style>
  <w:style w:type="paragraph" w:styleId="Tekstpodstawowy">
    <w:name w:val="Body Text"/>
    <w:basedOn w:val="Normalny"/>
    <w:link w:val="TekstpodstawowyZnak"/>
    <w:rsid w:val="00D76752"/>
    <w:pPr>
      <w:spacing w:after="140" w:line="276" w:lineRule="auto"/>
    </w:pPr>
  </w:style>
  <w:style w:type="character" w:customStyle="1" w:styleId="TekstpodstawowyZnak">
    <w:name w:val="Tekst podstawowy Znak"/>
    <w:basedOn w:val="Domylnaczcionkaakapitu"/>
    <w:link w:val="Tekstpodstawowy"/>
    <w:rsid w:val="00D76752"/>
    <w:rPr>
      <w:rFonts w:ascii="Times New Roman" w:eastAsia="Times New Roman" w:hAnsi="Times New Roman" w:cs="Times New Roman"/>
      <w:sz w:val="20"/>
      <w:szCs w:val="20"/>
      <w:lang w:eastAsia="zh-CN"/>
    </w:rPr>
  </w:style>
  <w:style w:type="paragraph" w:styleId="Tekstprzypisudolnego">
    <w:name w:val="footnote text"/>
    <w:basedOn w:val="Normalny"/>
    <w:link w:val="TekstprzypisudolnegoZnak"/>
    <w:rsid w:val="00D76752"/>
    <w:rPr>
      <w:rFonts w:ascii="Calibri" w:eastAsia="Calibri" w:hAnsi="Calibri" w:cs="Calibri"/>
      <w:lang w:val="x-none"/>
    </w:rPr>
  </w:style>
  <w:style w:type="character" w:customStyle="1" w:styleId="TekstprzypisudolnegoZnak">
    <w:name w:val="Tekst przypisu dolnego Znak"/>
    <w:basedOn w:val="Domylnaczcionkaakapitu"/>
    <w:link w:val="Tekstprzypisudolnego"/>
    <w:rsid w:val="00D76752"/>
    <w:rPr>
      <w:rFonts w:ascii="Calibri" w:eastAsia="Calibri" w:hAnsi="Calibri" w:cs="Calibri"/>
      <w:sz w:val="20"/>
      <w:szCs w:val="20"/>
      <w:lang w:val="x-none" w:eastAsia="zh-CN"/>
    </w:rPr>
  </w:style>
  <w:style w:type="paragraph" w:styleId="Nagwek">
    <w:name w:val="header"/>
    <w:basedOn w:val="Normalny"/>
    <w:link w:val="NagwekZnak"/>
    <w:rsid w:val="00D76752"/>
    <w:rPr>
      <w:lang w:val="x-none"/>
    </w:rPr>
  </w:style>
  <w:style w:type="character" w:customStyle="1" w:styleId="NagwekZnak">
    <w:name w:val="Nagłówek Znak"/>
    <w:basedOn w:val="Domylnaczcionkaakapitu"/>
    <w:link w:val="Nagwek"/>
    <w:rsid w:val="00D76752"/>
    <w:rPr>
      <w:rFonts w:ascii="Times New Roman" w:eastAsia="Times New Roman" w:hAnsi="Times New Roman" w:cs="Times New Roman"/>
      <w:sz w:val="20"/>
      <w:szCs w:val="20"/>
      <w:lang w:val="x-none" w:eastAsia="zh-CN"/>
    </w:rPr>
  </w:style>
  <w:style w:type="table" w:styleId="Tabela-Siatka">
    <w:name w:val="Table Grid"/>
    <w:basedOn w:val="Standardowy"/>
    <w:uiPriority w:val="59"/>
    <w:rsid w:val="00D767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76752"/>
    <w:rPr>
      <w:rFonts w:ascii="Tahoma" w:hAnsi="Tahoma" w:cs="Tahoma"/>
      <w:sz w:val="16"/>
      <w:szCs w:val="16"/>
    </w:rPr>
  </w:style>
  <w:style w:type="character" w:customStyle="1" w:styleId="TekstdymkaZnak">
    <w:name w:val="Tekst dymka Znak"/>
    <w:basedOn w:val="Domylnaczcionkaakapitu"/>
    <w:link w:val="Tekstdymka"/>
    <w:uiPriority w:val="99"/>
    <w:semiHidden/>
    <w:rsid w:val="00D76752"/>
    <w:rPr>
      <w:rFonts w:ascii="Tahoma" w:eastAsia="Times New Roman" w:hAnsi="Tahoma" w:cs="Tahoma"/>
      <w:sz w:val="16"/>
      <w:szCs w:val="16"/>
      <w:lang w:eastAsia="zh-CN"/>
    </w:rPr>
  </w:style>
  <w:style w:type="paragraph" w:styleId="Stopka">
    <w:name w:val="footer"/>
    <w:basedOn w:val="Normalny"/>
    <w:link w:val="StopkaZnak"/>
    <w:uiPriority w:val="99"/>
    <w:unhideWhenUsed/>
    <w:rsid w:val="007D746D"/>
    <w:pPr>
      <w:tabs>
        <w:tab w:val="center" w:pos="4536"/>
        <w:tab w:val="right" w:pos="9072"/>
      </w:tabs>
    </w:pPr>
  </w:style>
  <w:style w:type="character" w:customStyle="1" w:styleId="StopkaZnak">
    <w:name w:val="Stopka Znak"/>
    <w:basedOn w:val="Domylnaczcionkaakapitu"/>
    <w:link w:val="Stopka"/>
    <w:uiPriority w:val="99"/>
    <w:rsid w:val="007D746D"/>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2967</Words>
  <Characters>17806</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2023-07-18T06:47:00Z</cp:lastPrinted>
  <dcterms:created xsi:type="dcterms:W3CDTF">2023-07-12T12:46:00Z</dcterms:created>
  <dcterms:modified xsi:type="dcterms:W3CDTF">2023-07-18T06:51:00Z</dcterms:modified>
</cp:coreProperties>
</file>